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3"/>
        <w:gridCol w:w="1799"/>
        <w:gridCol w:w="1984"/>
        <w:gridCol w:w="2943"/>
      </w:tblGrid>
      <w:tr w:rsidR="00486A72" w:rsidTr="0095033A">
        <w:trPr>
          <w:trHeight w:val="957"/>
        </w:trPr>
        <w:tc>
          <w:tcPr>
            <w:tcW w:w="2562" w:type="dxa"/>
            <w:gridSpan w:val="2"/>
          </w:tcPr>
          <w:p w:rsidR="00486A72" w:rsidRDefault="00DB46A4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noProof/>
                <w:sz w:val="23"/>
                <w:szCs w:val="23"/>
                <w:lang w:eastAsia="hu-HU"/>
              </w:rPr>
              <w:drawing>
                <wp:inline distT="0" distB="0" distL="0" distR="0" wp14:anchorId="3C9F413F" wp14:editId="4496E999">
                  <wp:extent cx="1490305" cy="929031"/>
                  <wp:effectExtent l="0" t="0" r="0" b="4445"/>
                  <wp:docPr id="1" name="Kép 1" descr="U:\LH\LSZHF\KSZEREO\LH-SzF-KEO\01 ügyintézők\Széles Gyöngyike\honlapon közzétett nyilvántartások\logo-k\alap ÉK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LH\LSZHF\KSZEREO\LH-SzF-KEO\01 ügyintézők\Széles Gyöngyike\honlapon közzétett nyilvántartások\logo-k\alap ÉK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84" cy="93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6" w:type="dxa"/>
            <w:gridSpan w:val="3"/>
          </w:tcPr>
          <w:p w:rsidR="00486A72" w:rsidRDefault="00486A72" w:rsidP="00486A72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</w:p>
          <w:p w:rsidR="00DB46A4" w:rsidRDefault="00DB46A4" w:rsidP="00486A72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</w:p>
          <w:p w:rsidR="00486A72" w:rsidRPr="00FE7421" w:rsidRDefault="00486A72" w:rsidP="00486A72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E7421">
              <w:rPr>
                <w:rFonts w:ascii="Book Antiqua" w:hAnsi="Book Antiqua"/>
                <w:b/>
                <w:sz w:val="36"/>
                <w:szCs w:val="36"/>
              </w:rPr>
              <w:t>Üzembentartási nyilatkozat</w:t>
            </w:r>
          </w:p>
        </w:tc>
      </w:tr>
      <w:tr w:rsidR="00486A72" w:rsidTr="0095033A">
        <w:trPr>
          <w:trHeight w:val="2969"/>
        </w:trPr>
        <w:tc>
          <w:tcPr>
            <w:tcW w:w="9288" w:type="dxa"/>
            <w:gridSpan w:val="5"/>
          </w:tcPr>
          <w:p w:rsidR="00486A72" w:rsidRDefault="00DB46A4" w:rsidP="00DB46A4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Adatvédelem: Az e nyilatkozatban szereplő személyes adatokat az illetékes hatóság a természetes személyeknek a személyes adatok kezelése tekintetében történő védelméről és az ilyen adatok szabad áramlásáról valamint a 95/46/EK irányelv hatályon kívül helyezéséről szóló, 2016. április 27.-i (EU) 2016/679 európai parlamenti és tanácsi rendelettel (általános adatvédelmi rendelet) összhangban kezeli. Az adatok kezelése az (EU) 2019/947 bizottsági végrehajtási rendelet szerinti felügyeleti tevékenységek elvégzése, irányítása és nyomon követése céljából történik.</w:t>
            </w:r>
          </w:p>
          <w:p w:rsidR="00DB46A4" w:rsidRDefault="00DB46A4" w:rsidP="00DB46A4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 xml:space="preserve">Ha további információkra van szüksége személyes adatainak feldolgozásával kapcsolatban vagy élni kíván jogaival (pl. a pontatlan vagy hiányos adatokhoz való hozzáféréssel vagy azok helyesbítésével kapcsolatban), </w:t>
            </w:r>
            <w:r w:rsidR="0053519F">
              <w:rPr>
                <w:rFonts w:ascii="Book Antiqua" w:hAnsi="Book Antiqua"/>
                <w:sz w:val="23"/>
                <w:szCs w:val="23"/>
              </w:rPr>
              <w:t>kérjük,</w:t>
            </w:r>
            <w:r>
              <w:rPr>
                <w:rFonts w:ascii="Book Antiqua" w:hAnsi="Book Antiqua"/>
                <w:sz w:val="23"/>
                <w:szCs w:val="23"/>
              </w:rPr>
              <w:t xml:space="preserve"> forduljon az illetékes hatóság kapcsolattartó pontjához.</w:t>
            </w:r>
          </w:p>
          <w:p w:rsidR="00DB46A4" w:rsidRDefault="00DB46A4" w:rsidP="00DB46A4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A kérelmezőnek mindenkori jogában áll a személyes adatok kezelésével kapcsolatban panaszt tennie a nemzeti adatvédelmi felügyeleti hatóságnál.</w:t>
            </w:r>
          </w:p>
        </w:tc>
      </w:tr>
      <w:tr w:rsidR="00486A72" w:rsidTr="0095033A">
        <w:tc>
          <w:tcPr>
            <w:tcW w:w="1809" w:type="dxa"/>
            <w:vAlign w:val="center"/>
          </w:tcPr>
          <w:p w:rsidR="0053519F" w:rsidRPr="00FE7421" w:rsidRDefault="0053519F" w:rsidP="0095033A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UAS üzembentartó</w:t>
            </w:r>
          </w:p>
          <w:p w:rsidR="0095033A" w:rsidRPr="00FE7421" w:rsidRDefault="0053519F" w:rsidP="0095033A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regisztrációs</w:t>
            </w:r>
          </w:p>
          <w:p w:rsidR="00486A72" w:rsidRDefault="0053519F" w:rsidP="0095033A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száma</w:t>
            </w:r>
          </w:p>
        </w:tc>
        <w:tc>
          <w:tcPr>
            <w:tcW w:w="7479" w:type="dxa"/>
            <w:gridSpan w:val="4"/>
          </w:tcPr>
          <w:p w:rsidR="00486A72" w:rsidRDefault="00486A72">
            <w:pPr>
              <w:rPr>
                <w:rFonts w:ascii="Book Antiqua" w:hAnsi="Book Antiqua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486A72" w:rsidTr="0095033A">
        <w:tc>
          <w:tcPr>
            <w:tcW w:w="1809" w:type="dxa"/>
            <w:vAlign w:val="center"/>
          </w:tcPr>
          <w:p w:rsidR="0095033A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 xml:space="preserve">UAS </w:t>
            </w:r>
          </w:p>
          <w:p w:rsidR="0053519F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üzembentartó</w:t>
            </w:r>
          </w:p>
          <w:p w:rsidR="00486A72" w:rsidRDefault="0053519F" w:rsidP="0053519F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neve</w:t>
            </w:r>
          </w:p>
        </w:tc>
        <w:tc>
          <w:tcPr>
            <w:tcW w:w="7479" w:type="dxa"/>
            <w:gridSpan w:val="4"/>
          </w:tcPr>
          <w:p w:rsidR="00486A72" w:rsidRDefault="00486A72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486A72" w:rsidTr="0095033A">
        <w:tc>
          <w:tcPr>
            <w:tcW w:w="1809" w:type="dxa"/>
            <w:vAlign w:val="center"/>
          </w:tcPr>
          <w:p w:rsidR="0095033A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 xml:space="preserve">az </w:t>
            </w:r>
          </w:p>
          <w:p w:rsidR="0053519F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UAS</w:t>
            </w:r>
          </w:p>
          <w:p w:rsidR="00486A72" w:rsidRDefault="0053519F" w:rsidP="0053519F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gyártója</w:t>
            </w:r>
          </w:p>
        </w:tc>
        <w:tc>
          <w:tcPr>
            <w:tcW w:w="7479" w:type="dxa"/>
            <w:gridSpan w:val="4"/>
          </w:tcPr>
          <w:p w:rsidR="00486A72" w:rsidRDefault="00486A72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486A72" w:rsidTr="0095033A">
        <w:trPr>
          <w:trHeight w:val="410"/>
        </w:trPr>
        <w:tc>
          <w:tcPr>
            <w:tcW w:w="1809" w:type="dxa"/>
            <w:vAlign w:val="center"/>
          </w:tcPr>
          <w:p w:rsidR="0053519F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UAS</w:t>
            </w:r>
          </w:p>
          <w:p w:rsidR="00486A72" w:rsidRDefault="0053519F" w:rsidP="0053519F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modell</w:t>
            </w:r>
          </w:p>
        </w:tc>
        <w:tc>
          <w:tcPr>
            <w:tcW w:w="7479" w:type="dxa"/>
            <w:gridSpan w:val="4"/>
          </w:tcPr>
          <w:p w:rsidR="00486A72" w:rsidRDefault="00486A72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486A72" w:rsidTr="0095033A">
        <w:tc>
          <w:tcPr>
            <w:tcW w:w="1809" w:type="dxa"/>
            <w:vAlign w:val="center"/>
          </w:tcPr>
          <w:p w:rsidR="0095033A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 xml:space="preserve">az </w:t>
            </w:r>
          </w:p>
          <w:p w:rsidR="0053519F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UAS</w:t>
            </w:r>
          </w:p>
          <w:p w:rsidR="00486A72" w:rsidRDefault="0053519F" w:rsidP="0053519F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sorozatszáma</w:t>
            </w:r>
          </w:p>
        </w:tc>
        <w:tc>
          <w:tcPr>
            <w:tcW w:w="7479" w:type="dxa"/>
            <w:gridSpan w:val="4"/>
          </w:tcPr>
          <w:p w:rsidR="00486A72" w:rsidRDefault="00486A72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486A72" w:rsidTr="0095033A">
        <w:trPr>
          <w:trHeight w:val="1204"/>
        </w:trPr>
        <w:tc>
          <w:tcPr>
            <w:tcW w:w="9288" w:type="dxa"/>
            <w:gridSpan w:val="5"/>
          </w:tcPr>
          <w:p w:rsidR="00486A72" w:rsidRDefault="0053519F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Kijelentem, hogy:</w:t>
            </w:r>
          </w:p>
          <w:p w:rsidR="0053519F" w:rsidRPr="0095033A" w:rsidRDefault="0053519F" w:rsidP="0053519F">
            <w:pPr>
              <w:pStyle w:val="Listaszerbekezds"/>
              <w:numPr>
                <w:ilvl w:val="0"/>
                <w:numId w:val="1"/>
              </w:numPr>
              <w:rPr>
                <w:rFonts w:ascii="Book Antiqua" w:hAnsi="Book Antiqua"/>
                <w:sz w:val="23"/>
                <w:szCs w:val="23"/>
              </w:rPr>
            </w:pPr>
            <w:r w:rsidRPr="0095033A">
              <w:rPr>
                <w:rFonts w:ascii="Book Antiqua" w:hAnsi="Book Antiqua"/>
                <w:sz w:val="23"/>
                <w:szCs w:val="23"/>
              </w:rPr>
              <w:t xml:space="preserve">megfelelek az (EU) 2019/947 végrehajtási rendelet és az </w:t>
            </w:r>
            <w:proofErr w:type="spellStart"/>
            <w:r w:rsidRPr="0095033A">
              <w:rPr>
                <w:rFonts w:ascii="Book Antiqua" w:hAnsi="Book Antiqua"/>
                <w:sz w:val="23"/>
                <w:szCs w:val="23"/>
              </w:rPr>
              <w:t>STS.x</w:t>
            </w:r>
            <w:proofErr w:type="spellEnd"/>
            <w:r w:rsidRPr="0095033A">
              <w:rPr>
                <w:rFonts w:ascii="Book Antiqua" w:hAnsi="Book Antiqua"/>
                <w:sz w:val="23"/>
                <w:szCs w:val="23"/>
              </w:rPr>
              <w:t xml:space="preserve"> valamennyi alkalmazandó rendelkezésének;</w:t>
            </w:r>
            <w:r w:rsidR="0095033A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95033A">
              <w:rPr>
                <w:rFonts w:ascii="Book Antiqua" w:hAnsi="Book Antiqua"/>
                <w:sz w:val="23"/>
                <w:szCs w:val="23"/>
              </w:rPr>
              <w:t>valamint</w:t>
            </w:r>
          </w:p>
          <w:p w:rsidR="0053519F" w:rsidRPr="0053519F" w:rsidRDefault="0053519F" w:rsidP="0053519F">
            <w:pPr>
              <w:pStyle w:val="Listaszerbekezds"/>
              <w:numPr>
                <w:ilvl w:val="0"/>
                <w:numId w:val="1"/>
              </w:num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megfelelő biztosításáról gondosko</w:t>
            </w:r>
            <w:r w:rsidR="00D941C0">
              <w:rPr>
                <w:rFonts w:ascii="Book Antiqua" w:hAnsi="Book Antiqua"/>
                <w:sz w:val="23"/>
                <w:szCs w:val="23"/>
              </w:rPr>
              <w:t>dom a nyilatkozat hatálya alá eső</w:t>
            </w:r>
            <w:r>
              <w:rPr>
                <w:rFonts w:ascii="Book Antiqua" w:hAnsi="Book Antiqua"/>
                <w:sz w:val="23"/>
                <w:szCs w:val="23"/>
              </w:rPr>
              <w:t xml:space="preserve"> minden repülési műveletek tekintetében, amennyiben ezt az uniós vagy a nemzeti jog előírja.</w:t>
            </w:r>
          </w:p>
        </w:tc>
      </w:tr>
      <w:tr w:rsidR="00486A72" w:rsidTr="0095033A">
        <w:tc>
          <w:tcPr>
            <w:tcW w:w="1809" w:type="dxa"/>
            <w:vAlign w:val="center"/>
          </w:tcPr>
          <w:p w:rsidR="00486A72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dátum</w:t>
            </w:r>
          </w:p>
        </w:tc>
        <w:tc>
          <w:tcPr>
            <w:tcW w:w="2552" w:type="dxa"/>
            <w:gridSpan w:val="2"/>
          </w:tcPr>
          <w:p w:rsidR="00486A72" w:rsidRDefault="00486A72">
            <w:pPr>
              <w:rPr>
                <w:rFonts w:ascii="Book Antiqua" w:hAnsi="Book Antiqua"/>
                <w:sz w:val="23"/>
                <w:szCs w:val="23"/>
              </w:rPr>
            </w:pPr>
          </w:p>
          <w:p w:rsidR="00D941C0" w:rsidRDefault="00D941C0">
            <w:pPr>
              <w:rPr>
                <w:rFonts w:ascii="Book Antiqua" w:hAnsi="Book Antiqua"/>
                <w:sz w:val="23"/>
                <w:szCs w:val="23"/>
              </w:rPr>
            </w:pPr>
          </w:p>
          <w:p w:rsidR="0095033A" w:rsidRDefault="0095033A">
            <w:pPr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53519F" w:rsidRPr="00FE7421" w:rsidRDefault="0053519F" w:rsidP="0053519F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aláírás vagy</w:t>
            </w:r>
          </w:p>
          <w:p w:rsidR="00486A72" w:rsidRDefault="0053519F" w:rsidP="0053519F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FE7421">
              <w:rPr>
                <w:rFonts w:ascii="Book Antiqua" w:hAnsi="Book Antiqua"/>
                <w:b/>
                <w:sz w:val="23"/>
                <w:szCs w:val="23"/>
              </w:rPr>
              <w:t>egyéb ellenőrzés</w:t>
            </w:r>
          </w:p>
        </w:tc>
        <w:tc>
          <w:tcPr>
            <w:tcW w:w="2943" w:type="dxa"/>
          </w:tcPr>
          <w:p w:rsidR="00486A72" w:rsidRDefault="00486A72">
            <w:pPr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:rsidR="00486A72" w:rsidRPr="00486A72" w:rsidRDefault="00486A72" w:rsidP="00D941C0">
      <w:pPr>
        <w:rPr>
          <w:rFonts w:ascii="Book Antiqua" w:hAnsi="Book Antiqua"/>
          <w:sz w:val="23"/>
          <w:szCs w:val="23"/>
        </w:rPr>
      </w:pPr>
    </w:p>
    <w:sectPr w:rsidR="00486A72" w:rsidRPr="0048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B94"/>
    <w:multiLevelType w:val="hybridMultilevel"/>
    <w:tmpl w:val="D8D85BD4"/>
    <w:lvl w:ilvl="0" w:tplc="DEFCE63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72"/>
    <w:rsid w:val="003D1EAD"/>
    <w:rsid w:val="003E34C2"/>
    <w:rsid w:val="00486A72"/>
    <w:rsid w:val="0053519F"/>
    <w:rsid w:val="0095033A"/>
    <w:rsid w:val="00D941C0"/>
    <w:rsid w:val="00DB46A4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8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6A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3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8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6A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3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Széles Gyöngyike</dc:creator>
  <cp:lastModifiedBy>Széles Gyöngyike</cp:lastModifiedBy>
  <cp:revision>4</cp:revision>
  <dcterms:created xsi:type="dcterms:W3CDTF">2024-01-19T11:23:00Z</dcterms:created>
  <dcterms:modified xsi:type="dcterms:W3CDTF">2024-01-23T15:44:00Z</dcterms:modified>
</cp:coreProperties>
</file>