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126"/>
        <w:gridCol w:w="3827"/>
        <w:gridCol w:w="1999"/>
      </w:tblGrid>
      <w:tr w:rsidR="00BB75FF" w:rsidRPr="000068BD" w:rsidTr="00AA04A6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B75FF" w:rsidRPr="000068BD" w:rsidRDefault="00BB75FF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0572DB73" wp14:editId="225990FD">
                  <wp:extent cx="1807845" cy="1097280"/>
                  <wp:effectExtent l="0" t="0" r="0" b="0"/>
                  <wp:docPr id="115" name="Kép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Nemzeti légijármű-karbantartó tanfolyam vagy vizsga jóváhagyása iránti kérelem</w:t>
            </w:r>
          </w:p>
          <w:p w:rsidR="00BB75FF" w:rsidRPr="000068BD" w:rsidRDefault="00BB75FF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13/2012 NFM rendelet alapján</w:t>
            </w:r>
          </w:p>
        </w:tc>
      </w:tr>
      <w:tr w:rsidR="00BB75FF" w:rsidRPr="000068BD" w:rsidTr="00AA04A6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99"/>
          <w:jc w:val="center"/>
        </w:trPr>
        <w:tc>
          <w:tcPr>
            <w:tcW w:w="567" w:type="dxa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Felelős vezető neve: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Tanfolyam vagy vizsga egyszeri lebonyolítása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B75FF" w:rsidRPr="000068BD" w:rsidTr="00AA04A6">
        <w:trPr>
          <w:trHeight w:val="195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Tanfolyam tervezett időpontja:      -tól,      -ig</w:t>
            </w:r>
          </w:p>
        </w:tc>
      </w:tr>
      <w:tr w:rsidR="00BB75FF" w:rsidRPr="000068BD" w:rsidTr="00AA04A6">
        <w:trPr>
          <w:trHeight w:val="285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Vizsga tervezett időpontja: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következő telephelyeken kívánom a tanfolyamot vagy vizsgát lebonyolítani: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Maximális hallgatói létszám:       fő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tanfolyam vagy vizsga lebonyolítására és koordinálására kijelölt felelős személy: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Neve: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helye, ideje: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Telefonszáma:</w:t>
            </w:r>
          </w:p>
        </w:tc>
        <w:tc>
          <w:tcPr>
            <w:tcW w:w="595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 címe: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Karbantartás oktató szervezeti engedély kiadása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 xml:space="preserve">Karbantartás oktató szervezeti engedély módosítása iránti kérelem </w:t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MS Gothic"/>
                <w:sz w:val="20"/>
                <w:szCs w:val="20"/>
              </w:rPr>
              <w:t xml:space="preserve"> </w:t>
            </w:r>
            <w:r w:rsidRPr="000068BD">
              <w:rPr>
                <w:b/>
                <w:sz w:val="20"/>
                <w:szCs w:val="20"/>
              </w:rPr>
              <w:t>(eng. szám.:                        )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szervezet telephelyei: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következő tanfolyam vagy vizsga jóváhagyását kérem: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Modul/típus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Kategória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Alapismereti tanfolyam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Alapismereti 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8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Típustanfolyam és típusvizsga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3139"/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Típusvizsga</w:t>
            </w:r>
            <w:r w:rsidRPr="000068BD">
              <w:rPr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következő eljárások jóváhagyását kérem: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75FF" w:rsidRPr="000068BD" w:rsidRDefault="00BB75FF" w:rsidP="00781242">
            <w:pPr>
              <w:tabs>
                <w:tab w:val="left" w:pos="4962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keepNext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keepNext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kérelem kitöltésekor ismertem és megértettem a 13/2012 (III. 6.) NFM rendelet követelményeit és ennek megfelelően csatoltam a szükséges dokumentumokat a kérelemhez.</w:t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Kelt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BB75FF" w:rsidRPr="000068BD" w:rsidRDefault="00BB75FF" w:rsidP="007812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BB75FF" w:rsidRPr="000068BD" w:rsidRDefault="00BB75FF" w:rsidP="00781242">
            <w:pPr>
              <w:keepNext/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</w:t>
            </w:r>
          </w:p>
        </w:tc>
      </w:tr>
      <w:tr w:rsidR="00BB75FF" w:rsidRPr="000068BD" w:rsidTr="00AA04A6">
        <w:trPr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BB75FF" w:rsidRPr="000068BD" w:rsidTr="00AA04A6">
        <w:trPr>
          <w:trHeight w:val="255"/>
          <w:jc w:val="center"/>
        </w:trPr>
        <w:tc>
          <w:tcPr>
            <w:tcW w:w="567" w:type="dxa"/>
            <w:vMerge w:val="restart"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BB75FF" w:rsidRPr="000068BD" w:rsidRDefault="00BB75FF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BB75FF" w:rsidRPr="000068BD" w:rsidTr="00AA04A6">
        <w:trPr>
          <w:trHeight w:val="270"/>
          <w:jc w:val="center"/>
        </w:trPr>
        <w:tc>
          <w:tcPr>
            <w:tcW w:w="567" w:type="dxa"/>
            <w:vMerge/>
          </w:tcPr>
          <w:p w:rsidR="00BB75FF" w:rsidRPr="000068BD" w:rsidRDefault="00BB75FF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B75FF" w:rsidRPr="000068BD" w:rsidRDefault="00BB75FF" w:rsidP="00781242">
            <w:pP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BB75FF" w:rsidRPr="000068BD" w:rsidRDefault="00BB75FF" w:rsidP="00BB75FF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Csak tanfolyam vagy vizsga egyszeri lebonyolítása iránti kérelem esetén szükséges kitölteni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Csak karbantartás oktató szervezeti engedély kiadása vagy módosítása iránti kérelem esetén szükséges kitölteni. Módosítás esetén csak a szervezeti adatokat és a változó adatokat szükséges kitölteni.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„Típustanfolyam és típusvizsga” 5700 kg-nál nagyobb maximális felszálló tömegű légijármű, több hajtóműves helikopter vagy hajtómű esetében választandó.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„Típusvizsga” 5700 kg vagy annál kisebb maximális felszálló tömegű légijármű vagy egy hajtóműves helikopter esetében választandó.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„Modul/típus” mezőben alapismereti tanfolyam vagy vizsga esetében a 13/2012 NFM rendelet 3. melléklete szerinti vonatkozó modult, légijármű vagy hajtómű típustanfolyam vagy vizsga esetében a vonatkozó légijármű vagy hajtómű típust kell feltűntetni.</w:t>
            </w:r>
          </w:p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sz w:val="20"/>
                <w:szCs w:val="20"/>
              </w:rPr>
              <w:t>„Kategória” mezőben a 13/2012 NFM rendelet 3. §-ban és 17. §-ban meghatározott vonatkozó kategóriát kell feltüntetni.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Írja be a jóváhagyandó eljárásokat tartalmazó dokumentum hivatkozását, amennyiben nincs, ilyen írjon „n/a”-t</w:t>
            </w:r>
          </w:p>
        </w:tc>
      </w:tr>
      <w:tr w:rsidR="00BB75FF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FF" w:rsidRPr="000068BD" w:rsidRDefault="00BB75FF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BB75FF" w:rsidRPr="000068BD" w:rsidRDefault="00BB75FF" w:rsidP="00BB75FF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B75FF" w:rsidRPr="000068BD" w:rsidSect="00AA04A6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A6" w:rsidRDefault="00AA04A6" w:rsidP="00AA04A6">
      <w:pPr>
        <w:spacing w:before="0" w:after="0" w:line="240" w:lineRule="auto"/>
      </w:pPr>
      <w:r>
        <w:separator/>
      </w:r>
    </w:p>
  </w:endnote>
  <w:endnote w:type="continuationSeparator" w:id="0">
    <w:p w:rsidR="00AA04A6" w:rsidRDefault="00AA04A6" w:rsidP="00AA04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A6" w:rsidRPr="001165EA" w:rsidRDefault="00AA04A6" w:rsidP="00AA04A6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 Form MTO-3/HU Rev.04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A6" w:rsidRDefault="00AA04A6" w:rsidP="00AA04A6">
      <w:pPr>
        <w:spacing w:before="0" w:after="0" w:line="240" w:lineRule="auto"/>
      </w:pPr>
      <w:r>
        <w:separator/>
      </w:r>
    </w:p>
  </w:footnote>
  <w:footnote w:type="continuationSeparator" w:id="0">
    <w:p w:rsidR="00AA04A6" w:rsidRDefault="00AA04A6" w:rsidP="00AA04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6167035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9"/>
    <w:rsid w:val="00582CA1"/>
    <w:rsid w:val="00946529"/>
    <w:rsid w:val="00AA04A6"/>
    <w:rsid w:val="00B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189F-7FB1-43B9-BA84-CA43E0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75FF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BB75FF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BB75FF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BB75FF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BB75FF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BB75FF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BB75FF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5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5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5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75FF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B75FF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B7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B75FF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BB75F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BB75FF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BB75FF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BB75FF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BB75FF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BB75FF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BB75FF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BB75FF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0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4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2022-10-10T13:06:00Z</dcterms:created>
  <dcterms:modified xsi:type="dcterms:W3CDTF">2022-10-11T13:25:00Z</dcterms:modified>
</cp:coreProperties>
</file>