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0" w:rsidRDefault="00FE32C0" w:rsidP="00017D13">
      <w:pPr>
        <w:spacing w:after="480"/>
        <w:jc w:val="center"/>
        <w:rPr>
          <w:b/>
          <w:lang w:val="hu-HU"/>
        </w:rPr>
      </w:pPr>
      <w:bookmarkStart w:id="0" w:name="_GoBack"/>
      <w:bookmarkEnd w:id="0"/>
    </w:p>
    <w:p w:rsidR="00017D13" w:rsidRPr="00017D13" w:rsidRDefault="00017D13" w:rsidP="00017D13">
      <w:pPr>
        <w:spacing w:after="480"/>
        <w:jc w:val="center"/>
        <w:rPr>
          <w:b/>
          <w:lang w:val="hu-HU"/>
        </w:rPr>
      </w:pPr>
      <w:r w:rsidRPr="00017D13">
        <w:rPr>
          <w:b/>
          <w:lang w:val="hu-HU"/>
        </w:rPr>
        <w:t>KÉRELEM</w:t>
      </w:r>
      <w:r>
        <w:rPr>
          <w:b/>
          <w:lang w:val="hu-HU"/>
        </w:rPr>
        <w:br/>
      </w:r>
      <w:r w:rsidRPr="00017D13">
        <w:rPr>
          <w:b/>
          <w:lang w:val="hu-HU"/>
        </w:rPr>
        <w:t>Kihasználatlan korlátozott légiközlekedési jog igénybevétele útvonalra</w:t>
      </w:r>
    </w:p>
    <w:p w:rsidR="00017D13" w:rsidRDefault="00017D13" w:rsidP="00017D13">
      <w:pPr>
        <w:jc w:val="center"/>
        <w:rPr>
          <w:b/>
          <w:lang w:val="hu-HU"/>
        </w:rPr>
      </w:pPr>
      <w:r w:rsidRPr="00017D13">
        <w:rPr>
          <w:b/>
          <w:lang w:val="hu-HU"/>
        </w:rPr>
        <w:t>APPLICATION</w:t>
      </w:r>
      <w:r>
        <w:rPr>
          <w:b/>
          <w:lang w:val="hu-HU"/>
        </w:rPr>
        <w:br/>
      </w:r>
      <w:r w:rsidRPr="00017D13">
        <w:rPr>
          <w:b/>
          <w:lang w:val="hu-HU"/>
        </w:rPr>
        <w:t>for the use of unused restricted air traffic right for a route</w:t>
      </w:r>
    </w:p>
    <w:p w:rsidR="00017D13" w:rsidRPr="00017D13" w:rsidRDefault="00017D13" w:rsidP="00017D13">
      <w:pPr>
        <w:jc w:val="center"/>
        <w:rPr>
          <w:b/>
          <w:lang w:val="hu-HU"/>
        </w:rPr>
      </w:pPr>
    </w:p>
    <w:p w:rsidR="006F6B2F" w:rsidRPr="001001F5" w:rsidRDefault="00017D13" w:rsidP="00017D13">
      <w:pPr>
        <w:spacing w:after="480"/>
        <w:jc w:val="center"/>
        <w:rPr>
          <w:b/>
          <w:u w:val="single"/>
          <w:lang w:val="hu-HU"/>
        </w:rPr>
      </w:pPr>
      <w:r w:rsidRPr="00017D13">
        <w:rPr>
          <w:b/>
          <w:lang w:val="hu-HU"/>
        </w:rPr>
        <w:t>Útvonal / Route:</w:t>
      </w:r>
      <w:r w:rsidRPr="00017D13">
        <w:rPr>
          <w:b/>
          <w:u w:val="single"/>
          <w:lang w:val="hu-HU"/>
        </w:rPr>
        <w:t>__________</w:t>
      </w:r>
      <w:r w:rsidRPr="00017D13">
        <w:rPr>
          <w:b/>
          <w:lang w:val="hu-HU"/>
        </w:rPr>
        <w:t>-</w:t>
      </w:r>
      <w:r w:rsidRPr="00017D13">
        <w:rPr>
          <w:b/>
          <w:u w:val="single"/>
          <w:lang w:val="hu-HU"/>
        </w:rPr>
        <w:t>__________</w:t>
      </w:r>
      <w:r w:rsidRPr="00017D13">
        <w:rPr>
          <w:b/>
          <w:lang w:val="hu-HU"/>
        </w:rPr>
        <w:t>v.v.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521"/>
      </w:tblGrid>
      <w:tr w:rsidR="00017D13" w:rsidRPr="001001F5" w:rsidTr="001E6F0B">
        <w:trPr>
          <w:trHeight w:val="694"/>
        </w:trPr>
        <w:tc>
          <w:tcPr>
            <w:tcW w:w="9498" w:type="dxa"/>
            <w:gridSpan w:val="2"/>
            <w:vAlign w:val="center"/>
          </w:tcPr>
          <w:p w:rsidR="00017D13" w:rsidRPr="001E6F0B" w:rsidRDefault="00017D13" w:rsidP="001E6F0B">
            <w:pPr>
              <w:pStyle w:val="Listaszerbekezds1"/>
              <w:ind w:left="0"/>
              <w:rPr>
                <w:lang w:val="hu-HU"/>
              </w:rPr>
            </w:pPr>
            <w:r w:rsidRPr="001E6F0B">
              <w:rPr>
                <w:lang w:val="hu-HU"/>
              </w:rPr>
              <w:t>Magyarország területén letelepedett közösségi légifuvarozó adatai</w:t>
            </w:r>
          </w:p>
          <w:p w:rsidR="00017D13" w:rsidRPr="00B90656" w:rsidRDefault="00017D13" w:rsidP="001E6F0B">
            <w:pPr>
              <w:pStyle w:val="Listaszerbekezds1"/>
              <w:ind w:left="0"/>
              <w:rPr>
                <w:i/>
                <w:lang w:val="hu-HU"/>
              </w:rPr>
            </w:pPr>
            <w:r w:rsidRPr="00B90656">
              <w:rPr>
                <w:i/>
                <w:lang w:val="hu-HU"/>
              </w:rPr>
              <w:t xml:space="preserve">The </w:t>
            </w:r>
            <w:proofErr w:type="spellStart"/>
            <w:r w:rsidRPr="00B90656">
              <w:rPr>
                <w:i/>
                <w:lang w:val="hu-HU"/>
              </w:rPr>
              <w:t>specifics</w:t>
            </w:r>
            <w:proofErr w:type="spellEnd"/>
            <w:r w:rsidRPr="00B90656">
              <w:rPr>
                <w:i/>
                <w:lang w:val="hu-HU"/>
              </w:rPr>
              <w:t xml:space="preserve"> of </w:t>
            </w:r>
            <w:proofErr w:type="spellStart"/>
            <w:r w:rsidRPr="00B90656">
              <w:rPr>
                <w:i/>
                <w:lang w:val="hu-HU"/>
              </w:rPr>
              <w:t>the</w:t>
            </w:r>
            <w:proofErr w:type="spellEnd"/>
            <w:r w:rsidRPr="00B90656">
              <w:rPr>
                <w:i/>
                <w:lang w:val="hu-HU"/>
              </w:rPr>
              <w:t xml:space="preserve"> </w:t>
            </w:r>
            <w:proofErr w:type="spellStart"/>
            <w:r w:rsidRPr="00B90656">
              <w:rPr>
                <w:i/>
                <w:lang w:val="hu-HU"/>
              </w:rPr>
              <w:t>Community</w:t>
            </w:r>
            <w:proofErr w:type="spellEnd"/>
            <w:r w:rsidRPr="00B90656">
              <w:rPr>
                <w:i/>
                <w:lang w:val="hu-HU"/>
              </w:rPr>
              <w:t xml:space="preserve"> </w:t>
            </w:r>
            <w:proofErr w:type="spellStart"/>
            <w:r w:rsidRPr="00B90656">
              <w:rPr>
                <w:i/>
                <w:lang w:val="hu-HU"/>
              </w:rPr>
              <w:t>carrier</w:t>
            </w:r>
            <w:proofErr w:type="spellEnd"/>
            <w:r w:rsidRPr="00B90656">
              <w:rPr>
                <w:i/>
                <w:lang w:val="hu-HU"/>
              </w:rPr>
              <w:t xml:space="preserve"> </w:t>
            </w:r>
            <w:proofErr w:type="spellStart"/>
            <w:r w:rsidRPr="00B90656">
              <w:rPr>
                <w:i/>
                <w:lang w:val="hu-HU"/>
              </w:rPr>
              <w:t>registered</w:t>
            </w:r>
            <w:proofErr w:type="spellEnd"/>
            <w:r w:rsidRPr="00B90656">
              <w:rPr>
                <w:i/>
                <w:lang w:val="hu-HU"/>
              </w:rPr>
              <w:t xml:space="preserve"> </w:t>
            </w:r>
            <w:proofErr w:type="spellStart"/>
            <w:r w:rsidRPr="00B90656">
              <w:rPr>
                <w:i/>
                <w:lang w:val="hu-HU"/>
              </w:rPr>
              <w:t>in</w:t>
            </w:r>
            <w:proofErr w:type="spellEnd"/>
            <w:r w:rsidRPr="00B90656">
              <w:rPr>
                <w:i/>
                <w:lang w:val="hu-HU"/>
              </w:rPr>
              <w:t xml:space="preserve"> Hungary</w:t>
            </w:r>
          </w:p>
        </w:tc>
      </w:tr>
      <w:tr w:rsidR="00017D13" w:rsidRPr="001001F5" w:rsidTr="00B90656">
        <w:trPr>
          <w:trHeight w:val="871"/>
        </w:trPr>
        <w:tc>
          <w:tcPr>
            <w:tcW w:w="2977" w:type="dxa"/>
            <w:vAlign w:val="center"/>
          </w:tcPr>
          <w:p w:rsidR="00017D13" w:rsidRPr="001E6F0B" w:rsidRDefault="001E6F0B" w:rsidP="001E6F0B">
            <w:pPr>
              <w:pStyle w:val="Listaszerbekezds1"/>
              <w:ind w:left="34"/>
              <w:rPr>
                <w:i/>
                <w:lang w:val="hu-HU"/>
              </w:rPr>
            </w:pPr>
            <w:r w:rsidRPr="00B90656">
              <w:rPr>
                <w:lang w:val="hu-HU"/>
              </w:rPr>
              <w:t>Név</w:t>
            </w:r>
            <w:r w:rsidRPr="001E6F0B">
              <w:rPr>
                <w:i/>
                <w:lang w:val="hu-HU"/>
              </w:rPr>
              <w:t xml:space="preserve"> / </w:t>
            </w:r>
            <w:proofErr w:type="spellStart"/>
            <w:r w:rsidRPr="001E6F0B">
              <w:rPr>
                <w:i/>
                <w:lang w:val="hu-HU"/>
              </w:rPr>
              <w:t>Name</w:t>
            </w:r>
            <w:proofErr w:type="spellEnd"/>
          </w:p>
        </w:tc>
        <w:tc>
          <w:tcPr>
            <w:tcW w:w="6521" w:type="dxa"/>
            <w:vAlign w:val="center"/>
          </w:tcPr>
          <w:p w:rsidR="00017D13" w:rsidRPr="001E6F0B" w:rsidRDefault="00017D13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017D13" w:rsidRPr="001001F5" w:rsidTr="00B90656">
        <w:trPr>
          <w:trHeight w:val="871"/>
        </w:trPr>
        <w:tc>
          <w:tcPr>
            <w:tcW w:w="2977" w:type="dxa"/>
            <w:vAlign w:val="center"/>
          </w:tcPr>
          <w:p w:rsidR="00017D13" w:rsidRPr="001E6F0B" w:rsidRDefault="001E6F0B" w:rsidP="001E6F0B">
            <w:pPr>
              <w:pStyle w:val="Listaszerbekezds1"/>
              <w:ind w:left="34"/>
              <w:rPr>
                <w:i/>
                <w:lang w:val="hu-HU"/>
              </w:rPr>
            </w:pPr>
            <w:r w:rsidRPr="00B90656">
              <w:rPr>
                <w:lang w:val="hu-HU"/>
              </w:rPr>
              <w:t>Székhely</w:t>
            </w:r>
            <w:r w:rsidRPr="001E6F0B">
              <w:rPr>
                <w:i/>
                <w:lang w:val="hu-HU"/>
              </w:rPr>
              <w:t xml:space="preserve"> / </w:t>
            </w:r>
            <w:proofErr w:type="spellStart"/>
            <w:r w:rsidRPr="001E6F0B">
              <w:rPr>
                <w:i/>
                <w:lang w:val="hu-HU"/>
              </w:rPr>
              <w:t>Registered</w:t>
            </w:r>
            <w:proofErr w:type="spellEnd"/>
            <w:r w:rsidRPr="001E6F0B">
              <w:rPr>
                <w:i/>
                <w:lang w:val="hu-HU"/>
              </w:rPr>
              <w:t xml:space="preserve"> </w:t>
            </w:r>
            <w:proofErr w:type="spellStart"/>
            <w:r w:rsidRPr="001E6F0B">
              <w:rPr>
                <w:i/>
                <w:lang w:val="hu-HU"/>
              </w:rPr>
              <w:t>offices</w:t>
            </w:r>
            <w:proofErr w:type="spellEnd"/>
          </w:p>
        </w:tc>
        <w:tc>
          <w:tcPr>
            <w:tcW w:w="6521" w:type="dxa"/>
            <w:vAlign w:val="center"/>
          </w:tcPr>
          <w:p w:rsidR="00017D13" w:rsidRPr="001E6F0B" w:rsidRDefault="00017D13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1E6F0B" w:rsidRPr="001001F5" w:rsidTr="00B90656">
        <w:trPr>
          <w:trHeight w:val="871"/>
        </w:trPr>
        <w:tc>
          <w:tcPr>
            <w:tcW w:w="2977" w:type="dxa"/>
            <w:vAlign w:val="center"/>
          </w:tcPr>
          <w:p w:rsidR="001E6F0B" w:rsidRPr="001E6F0B" w:rsidRDefault="001E6F0B" w:rsidP="001E6F0B">
            <w:pPr>
              <w:pStyle w:val="Listaszerbekezds1"/>
              <w:ind w:left="34"/>
              <w:rPr>
                <w:i/>
                <w:lang w:val="hu-HU"/>
              </w:rPr>
            </w:pPr>
            <w:r w:rsidRPr="00B90656">
              <w:rPr>
                <w:lang w:val="hu-HU"/>
              </w:rPr>
              <w:t>Telephely</w:t>
            </w:r>
            <w:r w:rsidRPr="001E6F0B">
              <w:rPr>
                <w:i/>
                <w:lang w:val="hu-HU"/>
              </w:rPr>
              <w:t xml:space="preserve"> / </w:t>
            </w:r>
            <w:proofErr w:type="spellStart"/>
            <w:r w:rsidRPr="001E6F0B">
              <w:rPr>
                <w:i/>
                <w:lang w:val="hu-HU"/>
              </w:rPr>
              <w:t>Branch</w:t>
            </w:r>
            <w:proofErr w:type="spellEnd"/>
            <w:r w:rsidRPr="001E6F0B">
              <w:rPr>
                <w:i/>
                <w:lang w:val="hu-HU"/>
              </w:rPr>
              <w:t xml:space="preserve"> </w:t>
            </w:r>
            <w:proofErr w:type="spellStart"/>
            <w:r w:rsidRPr="001E6F0B">
              <w:rPr>
                <w:i/>
                <w:lang w:val="hu-HU"/>
              </w:rPr>
              <w:t>offices</w:t>
            </w:r>
            <w:proofErr w:type="spellEnd"/>
          </w:p>
        </w:tc>
        <w:tc>
          <w:tcPr>
            <w:tcW w:w="6521" w:type="dxa"/>
            <w:vAlign w:val="center"/>
          </w:tcPr>
          <w:p w:rsidR="001E6F0B" w:rsidRPr="001E6F0B" w:rsidRDefault="001E6F0B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1E6F0B" w:rsidRPr="001001F5" w:rsidTr="006B4CA5">
        <w:trPr>
          <w:trHeight w:val="871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E6F0B" w:rsidRPr="001E6F0B" w:rsidRDefault="001E6F0B" w:rsidP="001E6F0B">
            <w:pPr>
              <w:pStyle w:val="Listaszerbekezds1"/>
              <w:ind w:left="34"/>
              <w:rPr>
                <w:i/>
                <w:lang w:val="hu-HU"/>
              </w:rPr>
            </w:pPr>
            <w:r w:rsidRPr="00B90656">
              <w:rPr>
                <w:lang w:val="hu-HU"/>
              </w:rPr>
              <w:t>Légitársaság 3 betűs azonosító kódja</w:t>
            </w:r>
            <w:r w:rsidRPr="001E6F0B">
              <w:rPr>
                <w:i/>
                <w:lang w:val="hu-HU"/>
              </w:rPr>
              <w:t xml:space="preserve"> / 3-letter </w:t>
            </w:r>
            <w:proofErr w:type="spellStart"/>
            <w:r w:rsidRPr="001E6F0B">
              <w:rPr>
                <w:i/>
                <w:lang w:val="hu-HU"/>
              </w:rPr>
              <w:t>airline</w:t>
            </w:r>
            <w:proofErr w:type="spellEnd"/>
            <w:r w:rsidRPr="001E6F0B">
              <w:rPr>
                <w:i/>
                <w:lang w:val="hu-HU"/>
              </w:rPr>
              <w:t xml:space="preserve"> ICAO </w:t>
            </w:r>
            <w:proofErr w:type="spellStart"/>
            <w:r w:rsidRPr="001E6F0B">
              <w:rPr>
                <w:i/>
                <w:lang w:val="hu-HU"/>
              </w:rPr>
              <w:t>code</w:t>
            </w:r>
            <w:proofErr w:type="spellEnd"/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E6F0B" w:rsidRPr="001E6F0B" w:rsidRDefault="001E6F0B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6B4CA5" w:rsidRPr="001001F5" w:rsidTr="006B4CA5">
        <w:trPr>
          <w:trHeight w:val="871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4CA5" w:rsidRPr="001E6F0B" w:rsidRDefault="006B4CA5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B90656" w:rsidRPr="001001F5" w:rsidTr="006B4CA5">
        <w:trPr>
          <w:trHeight w:val="871"/>
        </w:trPr>
        <w:tc>
          <w:tcPr>
            <w:tcW w:w="9498" w:type="dxa"/>
            <w:gridSpan w:val="2"/>
            <w:tcBorders>
              <w:top w:val="single" w:sz="4" w:space="0" w:color="auto"/>
            </w:tcBorders>
            <w:vAlign w:val="center"/>
          </w:tcPr>
          <w:p w:rsidR="00B90656" w:rsidRPr="00B90656" w:rsidRDefault="00B90656" w:rsidP="00B90656">
            <w:pPr>
              <w:pStyle w:val="Listaszerbekezds1"/>
              <w:ind w:left="34"/>
              <w:rPr>
                <w:b/>
                <w:lang w:val="hu-HU"/>
              </w:rPr>
            </w:pPr>
            <w:proofErr w:type="spellStart"/>
            <w:r w:rsidRPr="00B90656">
              <w:rPr>
                <w:b/>
                <w:lang w:val="hu-HU"/>
              </w:rPr>
              <w:t>Légiszolgáltatás</w:t>
            </w:r>
            <w:proofErr w:type="spellEnd"/>
            <w:r w:rsidRPr="00B90656">
              <w:rPr>
                <w:b/>
                <w:lang w:val="hu-HU"/>
              </w:rPr>
              <w:t xml:space="preserve"> ismertetése</w:t>
            </w:r>
          </w:p>
          <w:p w:rsidR="00B90656" w:rsidRPr="001E6F0B" w:rsidRDefault="00B90656" w:rsidP="001E6F0B">
            <w:pPr>
              <w:pStyle w:val="Listaszerbekezds1"/>
              <w:ind w:left="34"/>
              <w:rPr>
                <w:i/>
                <w:lang w:val="hu-HU"/>
              </w:rPr>
            </w:pPr>
            <w:r w:rsidRPr="00B90656">
              <w:rPr>
                <w:i/>
                <w:lang w:val="hu-HU"/>
              </w:rPr>
              <w:t xml:space="preserve">The </w:t>
            </w:r>
            <w:proofErr w:type="spellStart"/>
            <w:r w:rsidRPr="00B90656">
              <w:rPr>
                <w:i/>
                <w:lang w:val="hu-HU"/>
              </w:rPr>
              <w:t>details</w:t>
            </w:r>
            <w:proofErr w:type="spellEnd"/>
            <w:r w:rsidRPr="00B90656">
              <w:rPr>
                <w:i/>
                <w:lang w:val="hu-HU"/>
              </w:rPr>
              <w:t xml:space="preserve"> of </w:t>
            </w:r>
            <w:proofErr w:type="spellStart"/>
            <w:r w:rsidRPr="00B90656">
              <w:rPr>
                <w:i/>
                <w:lang w:val="hu-HU"/>
              </w:rPr>
              <w:t>the</w:t>
            </w:r>
            <w:proofErr w:type="spellEnd"/>
            <w:r w:rsidRPr="00B90656">
              <w:rPr>
                <w:i/>
                <w:lang w:val="hu-HU"/>
              </w:rPr>
              <w:t xml:space="preserve"> </w:t>
            </w:r>
            <w:proofErr w:type="spellStart"/>
            <w:r w:rsidRPr="00B90656">
              <w:rPr>
                <w:i/>
                <w:lang w:val="hu-HU"/>
              </w:rPr>
              <w:t>planned</w:t>
            </w:r>
            <w:proofErr w:type="spellEnd"/>
            <w:r w:rsidRPr="00B90656">
              <w:rPr>
                <w:i/>
                <w:lang w:val="hu-HU"/>
              </w:rPr>
              <w:t xml:space="preserve"> air service</w:t>
            </w:r>
          </w:p>
        </w:tc>
      </w:tr>
      <w:tr w:rsidR="00B90656" w:rsidRPr="001001F5" w:rsidTr="00B90656">
        <w:trPr>
          <w:trHeight w:val="871"/>
        </w:trPr>
        <w:tc>
          <w:tcPr>
            <w:tcW w:w="2977" w:type="dxa"/>
            <w:vAlign w:val="center"/>
          </w:tcPr>
          <w:p w:rsidR="00B90656" w:rsidRPr="00B90656" w:rsidRDefault="00B90656" w:rsidP="00B90656">
            <w:pPr>
              <w:pStyle w:val="Listaszerbekezds1"/>
              <w:ind w:left="34"/>
              <w:rPr>
                <w:i/>
                <w:lang w:val="hu-HU"/>
              </w:rPr>
            </w:pPr>
            <w:r w:rsidRPr="00B90656">
              <w:rPr>
                <w:lang w:val="hu-HU"/>
              </w:rPr>
              <w:t>Heti járatszám</w:t>
            </w:r>
            <w:r w:rsidRPr="00B90656">
              <w:rPr>
                <w:i/>
                <w:lang w:val="hu-HU"/>
              </w:rPr>
              <w:t xml:space="preserve"> / </w:t>
            </w:r>
            <w:proofErr w:type="spellStart"/>
            <w:r w:rsidRPr="00B90656">
              <w:rPr>
                <w:i/>
                <w:lang w:val="hu-HU"/>
              </w:rPr>
              <w:t>Number</w:t>
            </w:r>
            <w:proofErr w:type="spellEnd"/>
            <w:r w:rsidRPr="00B90656">
              <w:rPr>
                <w:i/>
                <w:lang w:val="hu-HU"/>
              </w:rPr>
              <w:t xml:space="preserve"> of </w:t>
            </w:r>
            <w:proofErr w:type="spellStart"/>
            <w:r w:rsidRPr="00B90656">
              <w:rPr>
                <w:i/>
                <w:lang w:val="hu-HU"/>
              </w:rPr>
              <w:t>weekly</w:t>
            </w:r>
            <w:proofErr w:type="spellEnd"/>
            <w:r w:rsidRPr="00B90656">
              <w:rPr>
                <w:i/>
                <w:lang w:val="hu-HU"/>
              </w:rPr>
              <w:t xml:space="preserve"> </w:t>
            </w:r>
            <w:proofErr w:type="spellStart"/>
            <w:r w:rsidRPr="00B90656">
              <w:rPr>
                <w:i/>
                <w:lang w:val="hu-HU"/>
              </w:rPr>
              <w:t>flights</w:t>
            </w:r>
            <w:proofErr w:type="spellEnd"/>
            <w:r w:rsidRPr="00B90656">
              <w:rPr>
                <w:i/>
                <w:lang w:val="hu-HU"/>
              </w:rPr>
              <w:t xml:space="preserve"> (</w:t>
            </w:r>
            <w:proofErr w:type="spellStart"/>
            <w:r w:rsidRPr="00B90656">
              <w:rPr>
                <w:i/>
                <w:lang w:val="hu-HU"/>
              </w:rPr>
              <w:t>frequency</w:t>
            </w:r>
            <w:proofErr w:type="spellEnd"/>
            <w:r w:rsidRPr="00B90656">
              <w:rPr>
                <w:i/>
                <w:lang w:val="hu-HU"/>
              </w:rPr>
              <w:t>)</w:t>
            </w:r>
          </w:p>
        </w:tc>
        <w:tc>
          <w:tcPr>
            <w:tcW w:w="6521" w:type="dxa"/>
            <w:vAlign w:val="center"/>
          </w:tcPr>
          <w:p w:rsidR="00B90656" w:rsidRPr="001E6F0B" w:rsidRDefault="00B90656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B90656" w:rsidRPr="001001F5" w:rsidTr="00B90656">
        <w:trPr>
          <w:trHeight w:val="871"/>
        </w:trPr>
        <w:tc>
          <w:tcPr>
            <w:tcW w:w="2977" w:type="dxa"/>
            <w:vAlign w:val="center"/>
          </w:tcPr>
          <w:p w:rsidR="00B90656" w:rsidRPr="00B90656" w:rsidRDefault="00B90656" w:rsidP="00B90656">
            <w:pPr>
              <w:pStyle w:val="Listaszerbekezds1"/>
              <w:ind w:left="34"/>
              <w:rPr>
                <w:i/>
                <w:lang w:val="hu-HU"/>
              </w:rPr>
            </w:pPr>
            <w:r w:rsidRPr="00B90656">
              <w:rPr>
                <w:lang w:val="hu-HU"/>
              </w:rPr>
              <w:t>Légijármű típuscsalád</w:t>
            </w:r>
            <w:r w:rsidRPr="00B90656">
              <w:rPr>
                <w:i/>
                <w:lang w:val="hu-HU"/>
              </w:rPr>
              <w:t xml:space="preserve"> / </w:t>
            </w:r>
            <w:proofErr w:type="spellStart"/>
            <w:r w:rsidRPr="00B90656">
              <w:rPr>
                <w:i/>
                <w:lang w:val="hu-HU"/>
              </w:rPr>
              <w:t>Aircraft</w:t>
            </w:r>
            <w:proofErr w:type="spellEnd"/>
            <w:r w:rsidRPr="00B90656">
              <w:rPr>
                <w:i/>
                <w:lang w:val="hu-HU"/>
              </w:rPr>
              <w:t xml:space="preserve"> </w:t>
            </w:r>
            <w:proofErr w:type="spellStart"/>
            <w:r w:rsidRPr="00B90656">
              <w:rPr>
                <w:i/>
                <w:lang w:val="hu-HU"/>
              </w:rPr>
              <w:t>type</w:t>
            </w:r>
            <w:proofErr w:type="spellEnd"/>
          </w:p>
        </w:tc>
        <w:tc>
          <w:tcPr>
            <w:tcW w:w="6521" w:type="dxa"/>
            <w:vAlign w:val="center"/>
          </w:tcPr>
          <w:p w:rsidR="00B90656" w:rsidRPr="001E6F0B" w:rsidRDefault="00B90656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B90656" w:rsidRPr="001001F5" w:rsidTr="00B90656">
        <w:trPr>
          <w:trHeight w:val="871"/>
        </w:trPr>
        <w:tc>
          <w:tcPr>
            <w:tcW w:w="2977" w:type="dxa"/>
            <w:vAlign w:val="center"/>
          </w:tcPr>
          <w:p w:rsidR="00B90656" w:rsidRPr="00B90656" w:rsidRDefault="00B90656" w:rsidP="00B90656">
            <w:pPr>
              <w:pStyle w:val="Listaszerbekezds1"/>
              <w:ind w:left="0"/>
              <w:rPr>
                <w:i/>
                <w:lang w:val="hu-HU"/>
              </w:rPr>
            </w:pPr>
            <w:r w:rsidRPr="00B90656">
              <w:rPr>
                <w:lang w:val="hu-HU"/>
              </w:rPr>
              <w:t>Maximális üléshelyek száma</w:t>
            </w:r>
            <w:r w:rsidRPr="00B90656">
              <w:rPr>
                <w:i/>
                <w:lang w:val="hu-HU"/>
              </w:rPr>
              <w:t xml:space="preserve"> / Maximum </w:t>
            </w:r>
            <w:proofErr w:type="spellStart"/>
            <w:r w:rsidRPr="00B90656">
              <w:rPr>
                <w:i/>
                <w:lang w:val="hu-HU"/>
              </w:rPr>
              <w:t>number</w:t>
            </w:r>
            <w:proofErr w:type="spellEnd"/>
            <w:r w:rsidRPr="00B90656">
              <w:rPr>
                <w:i/>
                <w:lang w:val="hu-HU"/>
              </w:rPr>
              <w:t xml:space="preserve"> of </w:t>
            </w:r>
            <w:proofErr w:type="spellStart"/>
            <w:r w:rsidRPr="00B90656">
              <w:rPr>
                <w:i/>
                <w:lang w:val="hu-HU"/>
              </w:rPr>
              <w:t>seats</w:t>
            </w:r>
            <w:proofErr w:type="spellEnd"/>
          </w:p>
        </w:tc>
        <w:tc>
          <w:tcPr>
            <w:tcW w:w="6521" w:type="dxa"/>
            <w:vAlign w:val="center"/>
          </w:tcPr>
          <w:p w:rsidR="00B90656" w:rsidRPr="001E6F0B" w:rsidRDefault="00B90656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B90656" w:rsidRPr="001001F5" w:rsidTr="00B90656">
        <w:trPr>
          <w:trHeight w:val="871"/>
        </w:trPr>
        <w:tc>
          <w:tcPr>
            <w:tcW w:w="2977" w:type="dxa"/>
            <w:vAlign w:val="center"/>
          </w:tcPr>
          <w:p w:rsidR="00B90656" w:rsidRPr="00B90656" w:rsidRDefault="00B90656" w:rsidP="00B90656">
            <w:pPr>
              <w:pStyle w:val="Listaszerbekezds1"/>
              <w:ind w:left="0"/>
              <w:rPr>
                <w:i/>
                <w:lang w:val="hu-HU"/>
              </w:rPr>
            </w:pPr>
            <w:r w:rsidRPr="00B90656">
              <w:rPr>
                <w:lang w:val="hu-HU"/>
              </w:rPr>
              <w:lastRenderedPageBreak/>
              <w:t>Esetleges közbenső leszállások</w:t>
            </w:r>
            <w:r w:rsidRPr="00B90656">
              <w:rPr>
                <w:i/>
                <w:lang w:val="hu-HU"/>
              </w:rPr>
              <w:t xml:space="preserve"> / </w:t>
            </w:r>
            <w:proofErr w:type="spellStart"/>
            <w:r w:rsidRPr="00B90656">
              <w:rPr>
                <w:i/>
                <w:lang w:val="hu-HU"/>
              </w:rPr>
              <w:t>Any</w:t>
            </w:r>
            <w:proofErr w:type="spellEnd"/>
            <w:r w:rsidRPr="00B90656">
              <w:rPr>
                <w:i/>
                <w:lang w:val="hu-HU"/>
              </w:rPr>
              <w:t xml:space="preserve"> stopover </w:t>
            </w:r>
            <w:proofErr w:type="spellStart"/>
            <w:r w:rsidRPr="00B90656">
              <w:rPr>
                <w:i/>
                <w:lang w:val="hu-HU"/>
              </w:rPr>
              <w:t>points</w:t>
            </w:r>
            <w:proofErr w:type="spellEnd"/>
          </w:p>
        </w:tc>
        <w:tc>
          <w:tcPr>
            <w:tcW w:w="6521" w:type="dxa"/>
            <w:vAlign w:val="center"/>
          </w:tcPr>
          <w:p w:rsidR="00B90656" w:rsidRPr="001E6F0B" w:rsidRDefault="00B90656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B90656" w:rsidRPr="001001F5" w:rsidTr="00B90656">
        <w:trPr>
          <w:trHeight w:val="871"/>
        </w:trPr>
        <w:tc>
          <w:tcPr>
            <w:tcW w:w="2977" w:type="dxa"/>
            <w:vAlign w:val="center"/>
          </w:tcPr>
          <w:p w:rsidR="00B90656" w:rsidRPr="00B90656" w:rsidRDefault="00B90656" w:rsidP="00B90656">
            <w:pPr>
              <w:pStyle w:val="Listaszerbekezds1"/>
              <w:ind w:left="0"/>
              <w:rPr>
                <w:i/>
                <w:lang w:val="hu-HU"/>
              </w:rPr>
            </w:pPr>
            <w:r w:rsidRPr="00B90656">
              <w:rPr>
                <w:lang w:val="hu-HU"/>
              </w:rPr>
              <w:t>Szolgáltatás időtartama</w:t>
            </w:r>
            <w:r w:rsidRPr="00B90656">
              <w:rPr>
                <w:i/>
                <w:lang w:val="hu-HU"/>
              </w:rPr>
              <w:t xml:space="preserve"> / The </w:t>
            </w:r>
            <w:proofErr w:type="spellStart"/>
            <w:r w:rsidRPr="00B90656">
              <w:rPr>
                <w:i/>
                <w:lang w:val="hu-HU"/>
              </w:rPr>
              <w:t>duration</w:t>
            </w:r>
            <w:proofErr w:type="spellEnd"/>
            <w:r w:rsidRPr="00B90656">
              <w:rPr>
                <w:i/>
                <w:lang w:val="hu-HU"/>
              </w:rPr>
              <w:t xml:space="preserve"> of </w:t>
            </w:r>
            <w:proofErr w:type="spellStart"/>
            <w:r w:rsidRPr="00B90656">
              <w:rPr>
                <w:i/>
                <w:lang w:val="hu-HU"/>
              </w:rPr>
              <w:t>the</w:t>
            </w:r>
            <w:proofErr w:type="spellEnd"/>
            <w:r w:rsidRPr="00B90656">
              <w:rPr>
                <w:i/>
                <w:lang w:val="hu-HU"/>
              </w:rPr>
              <w:t xml:space="preserve"> service</w:t>
            </w:r>
          </w:p>
        </w:tc>
        <w:tc>
          <w:tcPr>
            <w:tcW w:w="6521" w:type="dxa"/>
            <w:vAlign w:val="center"/>
          </w:tcPr>
          <w:p w:rsidR="00B90656" w:rsidRPr="001E6F0B" w:rsidRDefault="00B90656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B90656" w:rsidRPr="001001F5" w:rsidTr="00B90656">
        <w:trPr>
          <w:trHeight w:val="871"/>
        </w:trPr>
        <w:tc>
          <w:tcPr>
            <w:tcW w:w="2977" w:type="dxa"/>
            <w:vAlign w:val="center"/>
          </w:tcPr>
          <w:p w:rsidR="00B90656" w:rsidRPr="00B90656" w:rsidRDefault="00B90656" w:rsidP="00B90656">
            <w:pPr>
              <w:pStyle w:val="Listaszerbekezds1"/>
              <w:ind w:left="0"/>
              <w:rPr>
                <w:i/>
                <w:lang w:val="hu-HU"/>
              </w:rPr>
            </w:pPr>
            <w:r w:rsidRPr="00B90656">
              <w:rPr>
                <w:lang w:val="hu-HU"/>
              </w:rPr>
              <w:t>Szolgáltatás kezdési</w:t>
            </w:r>
            <w:r w:rsidRPr="00B90656">
              <w:rPr>
                <w:i/>
                <w:lang w:val="hu-HU"/>
              </w:rPr>
              <w:t xml:space="preserve"> </w:t>
            </w:r>
            <w:r w:rsidRPr="00B90656">
              <w:rPr>
                <w:lang w:val="hu-HU"/>
              </w:rPr>
              <w:t>időpontja</w:t>
            </w:r>
            <w:r w:rsidRPr="00B90656">
              <w:rPr>
                <w:i/>
                <w:lang w:val="hu-HU"/>
              </w:rPr>
              <w:t xml:space="preserve"> / The starting </w:t>
            </w:r>
            <w:proofErr w:type="spellStart"/>
            <w:r w:rsidRPr="00B90656">
              <w:rPr>
                <w:i/>
                <w:lang w:val="hu-HU"/>
              </w:rPr>
              <w:t>date</w:t>
            </w:r>
            <w:proofErr w:type="spellEnd"/>
            <w:r w:rsidRPr="00B90656">
              <w:rPr>
                <w:i/>
                <w:lang w:val="hu-HU"/>
              </w:rPr>
              <w:t xml:space="preserve"> of </w:t>
            </w:r>
            <w:proofErr w:type="spellStart"/>
            <w:r w:rsidRPr="00B90656">
              <w:rPr>
                <w:i/>
                <w:lang w:val="hu-HU"/>
              </w:rPr>
              <w:t>the</w:t>
            </w:r>
            <w:proofErr w:type="spellEnd"/>
            <w:r w:rsidRPr="00B90656">
              <w:rPr>
                <w:i/>
                <w:lang w:val="hu-HU"/>
              </w:rPr>
              <w:t xml:space="preserve"> service</w:t>
            </w:r>
          </w:p>
        </w:tc>
        <w:tc>
          <w:tcPr>
            <w:tcW w:w="6521" w:type="dxa"/>
            <w:vAlign w:val="center"/>
          </w:tcPr>
          <w:p w:rsidR="00B90656" w:rsidRPr="001E6F0B" w:rsidRDefault="00B90656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  <w:tr w:rsidR="00B90656" w:rsidRPr="001001F5" w:rsidTr="00B90656">
        <w:trPr>
          <w:trHeight w:val="871"/>
        </w:trPr>
        <w:tc>
          <w:tcPr>
            <w:tcW w:w="2977" w:type="dxa"/>
            <w:vAlign w:val="center"/>
          </w:tcPr>
          <w:p w:rsidR="00B90656" w:rsidRPr="00B90656" w:rsidRDefault="00B90656" w:rsidP="00B90656">
            <w:pPr>
              <w:pStyle w:val="Listaszerbekezds1"/>
              <w:ind w:left="0"/>
              <w:rPr>
                <w:i/>
                <w:lang w:val="hu-HU"/>
              </w:rPr>
            </w:pPr>
            <w:r w:rsidRPr="00B90656">
              <w:rPr>
                <w:lang w:val="hu-HU"/>
              </w:rPr>
              <w:t>Szolgáltatás jellege (személy, áru stb.)</w:t>
            </w:r>
            <w:r w:rsidRPr="00B90656">
              <w:rPr>
                <w:i/>
                <w:lang w:val="hu-HU"/>
              </w:rPr>
              <w:t xml:space="preserve"> / The </w:t>
            </w:r>
            <w:proofErr w:type="spellStart"/>
            <w:r w:rsidRPr="00B90656">
              <w:rPr>
                <w:i/>
                <w:lang w:val="hu-HU"/>
              </w:rPr>
              <w:t>nature</w:t>
            </w:r>
            <w:proofErr w:type="spellEnd"/>
            <w:r w:rsidRPr="00B90656">
              <w:rPr>
                <w:i/>
                <w:lang w:val="hu-HU"/>
              </w:rPr>
              <w:t xml:space="preserve"> of </w:t>
            </w:r>
            <w:proofErr w:type="spellStart"/>
            <w:r w:rsidRPr="00B90656">
              <w:rPr>
                <w:i/>
                <w:lang w:val="hu-HU"/>
              </w:rPr>
              <w:t>the</w:t>
            </w:r>
            <w:proofErr w:type="spellEnd"/>
            <w:r w:rsidRPr="00B90656">
              <w:rPr>
                <w:i/>
                <w:lang w:val="hu-HU"/>
              </w:rPr>
              <w:t xml:space="preserve"> service (</w:t>
            </w:r>
            <w:proofErr w:type="spellStart"/>
            <w:r w:rsidRPr="00B90656">
              <w:rPr>
                <w:i/>
                <w:lang w:val="hu-HU"/>
              </w:rPr>
              <w:t>passenger</w:t>
            </w:r>
            <w:proofErr w:type="spellEnd"/>
            <w:r w:rsidRPr="00B90656">
              <w:rPr>
                <w:i/>
                <w:lang w:val="hu-HU"/>
              </w:rPr>
              <w:t xml:space="preserve">, </w:t>
            </w:r>
            <w:proofErr w:type="spellStart"/>
            <w:r w:rsidRPr="00B90656">
              <w:rPr>
                <w:i/>
                <w:lang w:val="hu-HU"/>
              </w:rPr>
              <w:t>cargo</w:t>
            </w:r>
            <w:proofErr w:type="spellEnd"/>
            <w:r w:rsidRPr="00B90656">
              <w:rPr>
                <w:i/>
                <w:lang w:val="hu-HU"/>
              </w:rPr>
              <w:t>, mail, etc.)</w:t>
            </w:r>
          </w:p>
        </w:tc>
        <w:tc>
          <w:tcPr>
            <w:tcW w:w="6521" w:type="dxa"/>
            <w:vAlign w:val="center"/>
          </w:tcPr>
          <w:p w:rsidR="00B90656" w:rsidRPr="001E6F0B" w:rsidRDefault="00B90656" w:rsidP="001E6F0B">
            <w:pPr>
              <w:pStyle w:val="Listaszerbekezds1"/>
              <w:ind w:left="34"/>
              <w:rPr>
                <w:i/>
                <w:lang w:val="hu-HU"/>
              </w:rPr>
            </w:pPr>
          </w:p>
        </w:tc>
      </w:tr>
    </w:tbl>
    <w:p w:rsidR="006D1528" w:rsidRDefault="006D1528" w:rsidP="006B4CA5">
      <w:pPr>
        <w:pStyle w:val="Listaszerbekezds1"/>
        <w:ind w:left="0"/>
        <w:rPr>
          <w:b/>
          <w:i/>
          <w:lang w:val="hu-HU"/>
        </w:rPr>
      </w:pPr>
    </w:p>
    <w:p w:rsidR="006B4CA5" w:rsidRPr="006B4CA5" w:rsidRDefault="006B4CA5" w:rsidP="006B4CA5">
      <w:pPr>
        <w:pStyle w:val="Listaszerbekezds1"/>
        <w:ind w:left="0"/>
        <w:rPr>
          <w:b/>
          <w:lang w:val="hu-HU"/>
        </w:rPr>
      </w:pPr>
      <w:r w:rsidRPr="006B4CA5">
        <w:rPr>
          <w:b/>
          <w:lang w:val="hu-HU"/>
        </w:rPr>
        <w:t xml:space="preserve">Benyújtandó dokumentumok / </w:t>
      </w:r>
      <w:proofErr w:type="spellStart"/>
      <w:r w:rsidRPr="006B4CA5">
        <w:rPr>
          <w:b/>
          <w:lang w:val="hu-HU"/>
        </w:rPr>
        <w:t>Documents</w:t>
      </w:r>
      <w:proofErr w:type="spellEnd"/>
      <w:r w:rsidRPr="006B4CA5">
        <w:rPr>
          <w:b/>
          <w:lang w:val="hu-HU"/>
        </w:rPr>
        <w:t xml:space="preserve"> </w:t>
      </w:r>
      <w:proofErr w:type="spellStart"/>
      <w:r w:rsidRPr="006B4CA5">
        <w:rPr>
          <w:b/>
          <w:lang w:val="hu-HU"/>
        </w:rPr>
        <w:t>to</w:t>
      </w:r>
      <w:proofErr w:type="spellEnd"/>
      <w:r w:rsidRPr="006B4CA5">
        <w:rPr>
          <w:b/>
          <w:lang w:val="hu-HU"/>
        </w:rPr>
        <w:t xml:space="preserve"> be </w:t>
      </w:r>
      <w:proofErr w:type="spellStart"/>
      <w:r w:rsidRPr="006B4CA5">
        <w:rPr>
          <w:b/>
          <w:lang w:val="hu-HU"/>
        </w:rPr>
        <w:t>submitted</w:t>
      </w:r>
      <w:proofErr w:type="spellEnd"/>
      <w:r w:rsidRPr="006B4CA5">
        <w:rPr>
          <w:b/>
          <w:lang w:val="hu-HU"/>
        </w:rPr>
        <w:t>:</w:t>
      </w:r>
    </w:p>
    <w:p w:rsidR="006B4CA5" w:rsidRPr="006B4CA5" w:rsidRDefault="006B4CA5" w:rsidP="006B4CA5">
      <w:pPr>
        <w:pStyle w:val="Listaszerbekezds1"/>
        <w:numPr>
          <w:ilvl w:val="0"/>
          <w:numId w:val="4"/>
        </w:numPr>
        <w:rPr>
          <w:lang w:val="hu-HU"/>
        </w:rPr>
      </w:pPr>
      <w:r w:rsidRPr="006B4CA5">
        <w:rPr>
          <w:lang w:val="hu-HU"/>
        </w:rPr>
        <w:t xml:space="preserve">Tevékenységi engedély – </w:t>
      </w:r>
      <w:proofErr w:type="spellStart"/>
      <w:r w:rsidRPr="006B4CA5">
        <w:rPr>
          <w:i/>
          <w:lang w:val="hu-HU"/>
        </w:rPr>
        <w:t>Operating</w:t>
      </w:r>
      <w:proofErr w:type="spellEnd"/>
      <w:r w:rsidRPr="006B4CA5">
        <w:rPr>
          <w:i/>
          <w:lang w:val="hu-HU"/>
        </w:rPr>
        <w:t xml:space="preserve"> Licence</w:t>
      </w:r>
    </w:p>
    <w:p w:rsidR="006B4CA5" w:rsidRPr="006B4CA5" w:rsidRDefault="006B4CA5" w:rsidP="006B4CA5">
      <w:pPr>
        <w:pStyle w:val="Listaszerbekezds1"/>
        <w:numPr>
          <w:ilvl w:val="0"/>
          <w:numId w:val="4"/>
        </w:numPr>
        <w:rPr>
          <w:lang w:val="hu-HU"/>
        </w:rPr>
      </w:pPr>
      <w:proofErr w:type="spellStart"/>
      <w:r w:rsidRPr="006B4CA5">
        <w:rPr>
          <w:lang w:val="hu-HU"/>
        </w:rPr>
        <w:t>Üzembentartási</w:t>
      </w:r>
      <w:proofErr w:type="spellEnd"/>
      <w:r w:rsidRPr="006B4CA5">
        <w:rPr>
          <w:lang w:val="hu-HU"/>
        </w:rPr>
        <w:t xml:space="preserve"> engedély – </w:t>
      </w:r>
      <w:r w:rsidRPr="006B4CA5">
        <w:rPr>
          <w:i/>
          <w:lang w:val="hu-HU"/>
        </w:rPr>
        <w:t xml:space="preserve">Air Operator </w:t>
      </w:r>
      <w:proofErr w:type="spellStart"/>
      <w:r w:rsidRPr="006B4CA5">
        <w:rPr>
          <w:i/>
          <w:lang w:val="hu-HU"/>
        </w:rPr>
        <w:t>Certificate</w:t>
      </w:r>
      <w:proofErr w:type="spellEnd"/>
    </w:p>
    <w:p w:rsidR="006B4CA5" w:rsidRPr="006B4CA5" w:rsidRDefault="006B4CA5" w:rsidP="006B4CA5">
      <w:pPr>
        <w:pStyle w:val="Listaszerbekezds1"/>
        <w:numPr>
          <w:ilvl w:val="0"/>
          <w:numId w:val="4"/>
        </w:numPr>
        <w:rPr>
          <w:lang w:val="hu-HU"/>
        </w:rPr>
      </w:pPr>
      <w:r w:rsidRPr="006B4CA5">
        <w:rPr>
          <w:lang w:val="hu-HU"/>
        </w:rPr>
        <w:t xml:space="preserve">Üzleti terv (a Hatóság által kialakított szempontrendszer figyelembe vételével) – </w:t>
      </w:r>
      <w:r w:rsidRPr="006B4CA5">
        <w:rPr>
          <w:i/>
          <w:lang w:val="hu-HU"/>
        </w:rPr>
        <w:t xml:space="preserve">Business </w:t>
      </w:r>
      <w:proofErr w:type="spellStart"/>
      <w:r w:rsidRPr="006B4CA5">
        <w:rPr>
          <w:i/>
          <w:lang w:val="hu-HU"/>
        </w:rPr>
        <w:t>plan</w:t>
      </w:r>
      <w:proofErr w:type="spellEnd"/>
      <w:r w:rsidRPr="006B4CA5">
        <w:rPr>
          <w:i/>
          <w:lang w:val="hu-HU"/>
        </w:rPr>
        <w:t xml:space="preserve"> (</w:t>
      </w:r>
      <w:proofErr w:type="spellStart"/>
      <w:r w:rsidRPr="006B4CA5">
        <w:rPr>
          <w:i/>
          <w:lang w:val="hu-HU"/>
        </w:rPr>
        <w:t>according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to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the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criteria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set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by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the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Hungarian</w:t>
      </w:r>
      <w:proofErr w:type="spellEnd"/>
      <w:r w:rsidRPr="006B4CA5">
        <w:rPr>
          <w:i/>
          <w:lang w:val="hu-HU"/>
        </w:rPr>
        <w:t xml:space="preserve"> CAA)</w:t>
      </w:r>
    </w:p>
    <w:p w:rsidR="006B4CA5" w:rsidRPr="006B4CA5" w:rsidRDefault="006B4CA5" w:rsidP="006B4CA5">
      <w:pPr>
        <w:pStyle w:val="Listaszerbekezds1"/>
        <w:numPr>
          <w:ilvl w:val="0"/>
          <w:numId w:val="4"/>
        </w:numPr>
        <w:rPr>
          <w:lang w:val="hu-HU"/>
        </w:rPr>
      </w:pPr>
      <w:r w:rsidRPr="006B4CA5">
        <w:rPr>
          <w:lang w:val="hu-HU"/>
        </w:rPr>
        <w:t xml:space="preserve">Viteldíj táblázat – </w:t>
      </w:r>
      <w:proofErr w:type="spellStart"/>
      <w:r w:rsidRPr="006B4CA5">
        <w:rPr>
          <w:i/>
          <w:lang w:val="hu-HU"/>
        </w:rPr>
        <w:t>Fare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table</w:t>
      </w:r>
      <w:proofErr w:type="spellEnd"/>
    </w:p>
    <w:p w:rsidR="006B4CA5" w:rsidRPr="006B4CA5" w:rsidRDefault="006B4CA5" w:rsidP="006B4CA5">
      <w:pPr>
        <w:pStyle w:val="Listaszerbekezds1"/>
        <w:numPr>
          <w:ilvl w:val="0"/>
          <w:numId w:val="4"/>
        </w:numPr>
        <w:rPr>
          <w:lang w:val="hu-HU"/>
        </w:rPr>
      </w:pPr>
      <w:r w:rsidRPr="006B4CA5">
        <w:rPr>
          <w:lang w:val="hu-HU"/>
        </w:rPr>
        <w:t xml:space="preserve">Fennálló útvonalhálózathoz való kapcsolódás – </w:t>
      </w:r>
      <w:proofErr w:type="spellStart"/>
      <w:r w:rsidRPr="006B4CA5">
        <w:rPr>
          <w:i/>
          <w:lang w:val="hu-HU"/>
        </w:rPr>
        <w:t>Connections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to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existing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route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network</w:t>
      </w:r>
      <w:proofErr w:type="spellEnd"/>
    </w:p>
    <w:p w:rsidR="006B4CA5" w:rsidRPr="006B4CA5" w:rsidRDefault="006B4CA5" w:rsidP="006B4CA5">
      <w:pPr>
        <w:pStyle w:val="Listaszerbekezds1"/>
        <w:numPr>
          <w:ilvl w:val="0"/>
          <w:numId w:val="4"/>
        </w:numPr>
        <w:rPr>
          <w:lang w:val="hu-HU"/>
        </w:rPr>
      </w:pPr>
      <w:r w:rsidRPr="006B4CA5">
        <w:rPr>
          <w:lang w:val="hu-HU"/>
        </w:rPr>
        <w:t xml:space="preserve">Eljárási díj befizetésének igazolása (2012. május 26. után a 20/2012 NFM Rendelet díjtétel táblázata alapján) – </w:t>
      </w:r>
      <w:proofErr w:type="spellStart"/>
      <w:r w:rsidRPr="006B4CA5">
        <w:rPr>
          <w:i/>
          <w:lang w:val="hu-HU"/>
        </w:rPr>
        <w:t>Original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document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confirming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payment</w:t>
      </w:r>
      <w:proofErr w:type="spellEnd"/>
      <w:r w:rsidRPr="006B4CA5">
        <w:rPr>
          <w:i/>
          <w:lang w:val="hu-HU"/>
        </w:rPr>
        <w:t xml:space="preserve"> of </w:t>
      </w:r>
      <w:proofErr w:type="spellStart"/>
      <w:r w:rsidRPr="006B4CA5">
        <w:rPr>
          <w:i/>
          <w:lang w:val="hu-HU"/>
        </w:rPr>
        <w:t>the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procedural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fee</w:t>
      </w:r>
      <w:proofErr w:type="spellEnd"/>
      <w:r w:rsidRPr="006B4CA5">
        <w:rPr>
          <w:i/>
          <w:lang w:val="hu-HU"/>
        </w:rPr>
        <w:t xml:space="preserve"> (</w:t>
      </w:r>
      <w:proofErr w:type="spellStart"/>
      <w:r w:rsidRPr="006B4CA5">
        <w:rPr>
          <w:i/>
          <w:lang w:val="hu-HU"/>
        </w:rPr>
        <w:t>After</w:t>
      </w:r>
      <w:proofErr w:type="spellEnd"/>
      <w:r w:rsidRPr="006B4CA5">
        <w:rPr>
          <w:i/>
          <w:lang w:val="hu-HU"/>
        </w:rPr>
        <w:t xml:space="preserve"> 26 May 2012 </w:t>
      </w:r>
      <w:proofErr w:type="spellStart"/>
      <w:r w:rsidRPr="006B4CA5">
        <w:rPr>
          <w:i/>
          <w:lang w:val="hu-HU"/>
        </w:rPr>
        <w:t>the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fare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table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according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to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Regulation</w:t>
      </w:r>
      <w:proofErr w:type="spellEnd"/>
      <w:r w:rsidRPr="006B4CA5">
        <w:rPr>
          <w:i/>
          <w:lang w:val="hu-HU"/>
        </w:rPr>
        <w:t xml:space="preserve"> 20/2012. (IV. 26.) of </w:t>
      </w:r>
      <w:proofErr w:type="spellStart"/>
      <w:r w:rsidRPr="006B4CA5">
        <w:rPr>
          <w:i/>
          <w:lang w:val="hu-HU"/>
        </w:rPr>
        <w:t>the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Ministry</w:t>
      </w:r>
      <w:proofErr w:type="spellEnd"/>
      <w:r w:rsidRPr="006B4CA5">
        <w:rPr>
          <w:i/>
          <w:lang w:val="hu-HU"/>
        </w:rPr>
        <w:t xml:space="preserve"> of National Development</w:t>
      </w:r>
      <w:proofErr w:type="gramStart"/>
      <w:r w:rsidRPr="006B4CA5">
        <w:rPr>
          <w:i/>
          <w:lang w:val="hu-HU"/>
        </w:rPr>
        <w:t>)</w:t>
      </w:r>
      <w:r w:rsidRPr="006B4CA5">
        <w:rPr>
          <w:i/>
          <w:vertAlign w:val="superscript"/>
          <w:lang w:val="hu-HU"/>
        </w:rPr>
        <w:t>1</w:t>
      </w:r>
      <w:proofErr w:type="gramEnd"/>
    </w:p>
    <w:p w:rsidR="006B4CA5" w:rsidRPr="006B4CA5" w:rsidRDefault="006B4CA5" w:rsidP="006B4CA5">
      <w:pPr>
        <w:pStyle w:val="Listaszerbekezds1"/>
        <w:numPr>
          <w:ilvl w:val="0"/>
          <w:numId w:val="4"/>
        </w:numPr>
        <w:rPr>
          <w:lang w:val="hu-HU"/>
        </w:rPr>
      </w:pPr>
      <w:r w:rsidRPr="006B4CA5">
        <w:rPr>
          <w:lang w:val="hu-HU"/>
        </w:rPr>
        <w:t xml:space="preserve">Egyéb dokumentumok / </w:t>
      </w:r>
      <w:proofErr w:type="spellStart"/>
      <w:r w:rsidRPr="006B4CA5">
        <w:rPr>
          <w:i/>
          <w:lang w:val="hu-HU"/>
        </w:rPr>
        <w:t>Other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documents</w:t>
      </w:r>
      <w:proofErr w:type="spellEnd"/>
    </w:p>
    <w:p w:rsidR="006B4CA5" w:rsidRDefault="006B4CA5" w:rsidP="006B4CA5">
      <w:pPr>
        <w:pStyle w:val="Listaszerbekezds1"/>
        <w:spacing w:before="360"/>
        <w:ind w:left="0"/>
        <w:rPr>
          <w:lang w:val="hu-HU"/>
        </w:rPr>
      </w:pPr>
    </w:p>
    <w:p w:rsidR="006B4CA5" w:rsidRDefault="006B4CA5" w:rsidP="006B4CA5">
      <w:pPr>
        <w:pStyle w:val="Listaszerbekezds1"/>
        <w:spacing w:before="720"/>
        <w:ind w:left="0"/>
        <w:contextualSpacing w:val="0"/>
        <w:rPr>
          <w:lang w:val="hu-HU"/>
        </w:rPr>
      </w:pPr>
      <w:r w:rsidRPr="006B4CA5">
        <w:rPr>
          <w:lang w:val="hu-HU"/>
        </w:rPr>
        <w:t xml:space="preserve">Kelt / </w:t>
      </w:r>
      <w:proofErr w:type="spellStart"/>
      <w:r w:rsidRPr="006B4CA5">
        <w:rPr>
          <w:i/>
          <w:lang w:val="hu-HU"/>
        </w:rPr>
        <w:t>Place</w:t>
      </w:r>
      <w:proofErr w:type="spellEnd"/>
      <w:r w:rsidRPr="006B4CA5">
        <w:rPr>
          <w:i/>
          <w:lang w:val="hu-HU"/>
        </w:rPr>
        <w:t xml:space="preserve"> and </w:t>
      </w:r>
      <w:proofErr w:type="spellStart"/>
      <w:r w:rsidRPr="006B4CA5">
        <w:rPr>
          <w:i/>
          <w:lang w:val="hu-HU"/>
        </w:rPr>
        <w:t>date</w:t>
      </w:r>
      <w:proofErr w:type="spellEnd"/>
      <w:proofErr w:type="gramStart"/>
      <w:r w:rsidRPr="006B4CA5">
        <w:rPr>
          <w:lang w:val="hu-HU"/>
        </w:rPr>
        <w:t>: …</w:t>
      </w:r>
      <w:proofErr w:type="gramEnd"/>
      <w:r w:rsidRPr="006B4CA5">
        <w:rPr>
          <w:lang w:val="hu-HU"/>
        </w:rPr>
        <w:t>……………….</w:t>
      </w:r>
      <w:r>
        <w:rPr>
          <w:lang w:val="hu-HU"/>
        </w:rPr>
        <w:t xml:space="preserve"> </w:t>
      </w:r>
      <w:r w:rsidRPr="006B4CA5">
        <w:rPr>
          <w:lang w:val="hu-HU"/>
        </w:rPr>
        <w:t>,</w:t>
      </w:r>
      <w:r>
        <w:rPr>
          <w:lang w:val="hu-HU"/>
        </w:rPr>
        <w:t xml:space="preserve"> </w:t>
      </w:r>
      <w:r w:rsidRPr="006B4CA5">
        <w:rPr>
          <w:lang w:val="hu-HU"/>
        </w:rPr>
        <w:t>………………………</w:t>
      </w:r>
    </w:p>
    <w:p w:rsidR="006B4CA5" w:rsidRDefault="006B4CA5" w:rsidP="006B4CA5">
      <w:pPr>
        <w:pStyle w:val="Listaszerbekezds1"/>
        <w:tabs>
          <w:tab w:val="center" w:pos="7088"/>
        </w:tabs>
        <w:spacing w:before="960"/>
        <w:ind w:left="0"/>
        <w:contextualSpacing w:val="0"/>
        <w:rPr>
          <w:lang w:val="hu-HU"/>
        </w:rPr>
      </w:pPr>
      <w:r>
        <w:rPr>
          <w:lang w:val="hu-HU"/>
        </w:rPr>
        <w:t xml:space="preserve"> </w:t>
      </w:r>
      <w:r>
        <w:rPr>
          <w:lang w:val="hu-HU"/>
        </w:rPr>
        <w:tab/>
        <w:t>…………………………………………</w:t>
      </w:r>
      <w:r>
        <w:rPr>
          <w:lang w:val="hu-HU"/>
        </w:rPr>
        <w:br/>
        <w:t xml:space="preserve"> </w:t>
      </w:r>
      <w:r>
        <w:rPr>
          <w:lang w:val="hu-HU"/>
        </w:rPr>
        <w:tab/>
        <w:t xml:space="preserve">Kérelmező / </w:t>
      </w:r>
      <w:proofErr w:type="spellStart"/>
      <w:r>
        <w:rPr>
          <w:lang w:val="hu-HU"/>
        </w:rPr>
        <w:t>Applicant</w:t>
      </w:r>
      <w:proofErr w:type="spellEnd"/>
      <w:r>
        <w:rPr>
          <w:lang w:val="hu-HU"/>
        </w:rPr>
        <w:br/>
        <w:t xml:space="preserve"> </w:t>
      </w:r>
      <w:r>
        <w:rPr>
          <w:lang w:val="hu-HU"/>
        </w:rPr>
        <w:tab/>
        <w:t>(saját kezű, cégszerű aláírás/</w:t>
      </w:r>
      <w:r>
        <w:rPr>
          <w:lang w:val="hu-HU"/>
        </w:rPr>
        <w:br/>
      </w:r>
      <w:r>
        <w:rPr>
          <w:i/>
          <w:lang w:val="hu-HU"/>
        </w:rPr>
        <w:t xml:space="preserve"> </w:t>
      </w:r>
      <w:r>
        <w:rPr>
          <w:i/>
          <w:lang w:val="hu-HU"/>
        </w:rPr>
        <w:tab/>
      </w:r>
      <w:proofErr w:type="spellStart"/>
      <w:r w:rsidRPr="006B4CA5">
        <w:rPr>
          <w:i/>
          <w:lang w:val="hu-HU"/>
        </w:rPr>
        <w:t>original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corporate</w:t>
      </w:r>
      <w:proofErr w:type="spellEnd"/>
      <w:r w:rsidRPr="006B4CA5">
        <w:rPr>
          <w:i/>
          <w:lang w:val="hu-HU"/>
        </w:rPr>
        <w:t xml:space="preserve"> </w:t>
      </w:r>
      <w:proofErr w:type="spellStart"/>
      <w:r w:rsidRPr="006B4CA5">
        <w:rPr>
          <w:i/>
          <w:lang w:val="hu-HU"/>
        </w:rPr>
        <w:t>signature</w:t>
      </w:r>
      <w:proofErr w:type="spellEnd"/>
      <w:r>
        <w:rPr>
          <w:lang w:val="hu-HU"/>
        </w:rPr>
        <w:t>)</w:t>
      </w:r>
    </w:p>
    <w:p w:rsidR="006F6B2F" w:rsidRPr="00AB4972" w:rsidRDefault="006B4CA5" w:rsidP="006B4CA5">
      <w:pPr>
        <w:pStyle w:val="Listaszerbekezds1"/>
        <w:pBdr>
          <w:top w:val="single" w:sz="4" w:space="1" w:color="auto"/>
        </w:pBdr>
        <w:tabs>
          <w:tab w:val="center" w:pos="7088"/>
        </w:tabs>
        <w:spacing w:before="960"/>
        <w:ind w:left="0"/>
        <w:contextualSpacing w:val="0"/>
      </w:pPr>
      <w:r w:rsidRPr="006B4CA5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eljárás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díja</w:t>
      </w:r>
      <w:proofErr w:type="spellEnd"/>
      <w:r>
        <w:rPr>
          <w:sz w:val="20"/>
        </w:rPr>
        <w:t xml:space="preserve"> 322.000 Ft, </w:t>
      </w:r>
      <w:proofErr w:type="spellStart"/>
      <w:r>
        <w:rPr>
          <w:sz w:val="20"/>
        </w:rPr>
        <w:t>am</w:t>
      </w:r>
      <w:r w:rsidR="00395B8B">
        <w:rPr>
          <w:sz w:val="20"/>
        </w:rPr>
        <w:t>elyet</w:t>
      </w:r>
      <w:proofErr w:type="spellEnd"/>
      <w:r w:rsidR="00395B8B">
        <w:rPr>
          <w:sz w:val="20"/>
        </w:rPr>
        <w:t xml:space="preserve"> </w:t>
      </w:r>
      <w:proofErr w:type="spellStart"/>
      <w:r w:rsidR="00395B8B">
        <w:rPr>
          <w:sz w:val="20"/>
        </w:rPr>
        <w:t>igényelt</w:t>
      </w:r>
      <w:proofErr w:type="spellEnd"/>
      <w:r w:rsidR="00395B8B">
        <w:rPr>
          <w:sz w:val="20"/>
        </w:rPr>
        <w:t xml:space="preserve"> </w:t>
      </w:r>
      <w:proofErr w:type="spellStart"/>
      <w:r w:rsidR="00395B8B">
        <w:rPr>
          <w:sz w:val="20"/>
        </w:rPr>
        <w:t>jogonként</w:t>
      </w:r>
      <w:proofErr w:type="spellEnd"/>
      <w:r w:rsidR="00395B8B">
        <w:rPr>
          <w:sz w:val="20"/>
        </w:rPr>
        <w:t xml:space="preserve"> </w:t>
      </w:r>
      <w:proofErr w:type="spellStart"/>
      <w:r w:rsidR="00395B8B">
        <w:rPr>
          <w:sz w:val="20"/>
        </w:rPr>
        <w:t>kell</w:t>
      </w:r>
      <w:proofErr w:type="spellEnd"/>
      <w:r w:rsidR="00395B8B">
        <w:rPr>
          <w:sz w:val="20"/>
        </w:rPr>
        <w:t xml:space="preserve"> </w:t>
      </w:r>
      <w:proofErr w:type="spellStart"/>
      <w:r w:rsidR="00395B8B">
        <w:rPr>
          <w:sz w:val="20"/>
        </w:rPr>
        <w:t>az</w:t>
      </w:r>
      <w:proofErr w:type="spellEnd"/>
      <w:r w:rsidR="00395B8B">
        <w:rPr>
          <w:sz w:val="20"/>
        </w:rPr>
        <w:t xml:space="preserve"> </w:t>
      </w:r>
      <w:proofErr w:type="spellStart"/>
      <w:r w:rsidR="00395B8B">
        <w:rPr>
          <w:sz w:val="20"/>
        </w:rPr>
        <w:t>Innovációs</w:t>
      </w:r>
      <w:proofErr w:type="spellEnd"/>
      <w:r w:rsidR="00395B8B">
        <w:rPr>
          <w:sz w:val="20"/>
        </w:rPr>
        <w:t xml:space="preserve"> és </w:t>
      </w:r>
      <w:proofErr w:type="spellStart"/>
      <w:r w:rsidR="00395B8B">
        <w:rPr>
          <w:sz w:val="20"/>
        </w:rPr>
        <w:t>Technológiai</w:t>
      </w:r>
      <w:proofErr w:type="spellEnd"/>
      <w:r w:rsidR="00395B8B">
        <w:rPr>
          <w:sz w:val="20"/>
        </w:rPr>
        <w:t xml:space="preserve"> </w:t>
      </w:r>
      <w:proofErr w:type="spellStart"/>
      <w:r w:rsidR="00395B8B">
        <w:rPr>
          <w:sz w:val="20"/>
        </w:rPr>
        <w:t>Minisztérium</w:t>
      </w:r>
      <w:proofErr w:type="spellEnd"/>
      <w:r w:rsidR="00395B8B">
        <w:rPr>
          <w:sz w:val="20"/>
        </w:rPr>
        <w:t xml:space="preserve"> </w:t>
      </w:r>
      <w:r>
        <w:rPr>
          <w:sz w:val="20"/>
        </w:rPr>
        <w:t>10032000-002</w:t>
      </w:r>
      <w:r w:rsidR="00E20A40">
        <w:rPr>
          <w:sz w:val="20"/>
        </w:rPr>
        <w:t>90713</w:t>
      </w:r>
      <w:r>
        <w:rPr>
          <w:sz w:val="20"/>
        </w:rPr>
        <w:t>-</w:t>
      </w:r>
      <w:r w:rsidR="00E20A40">
        <w:rPr>
          <w:sz w:val="20"/>
        </w:rPr>
        <w:t>38100004</w:t>
      </w:r>
      <w:r>
        <w:rPr>
          <w:sz w:val="20"/>
        </w:rPr>
        <w:t xml:space="preserve"> </w:t>
      </w:r>
      <w:proofErr w:type="spellStart"/>
      <w:r>
        <w:rPr>
          <w:sz w:val="20"/>
        </w:rPr>
        <w:t>számú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számlájára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befizetni</w:t>
      </w:r>
      <w:proofErr w:type="spellEnd"/>
      <w:r>
        <w:rPr>
          <w:sz w:val="20"/>
        </w:rPr>
        <w:t xml:space="preserve">. </w:t>
      </w:r>
      <w:r>
        <w:rPr>
          <w:i/>
          <w:iCs/>
          <w:sz w:val="20"/>
        </w:rPr>
        <w:t xml:space="preserve">/ The fee, 322 000 HUF (app. 1073 EUR) needs to be paid per route application and has to be transferred to the </w:t>
      </w:r>
      <w:r w:rsidR="00395B8B">
        <w:rPr>
          <w:i/>
          <w:iCs/>
          <w:sz w:val="20"/>
        </w:rPr>
        <w:t>Ministry of Innovation and Technology’s bank account (</w:t>
      </w:r>
      <w:r>
        <w:rPr>
          <w:i/>
          <w:iCs/>
          <w:sz w:val="20"/>
        </w:rPr>
        <w:t xml:space="preserve"> 10032000-</w:t>
      </w:r>
      <w:r w:rsidR="00E20A40">
        <w:rPr>
          <w:i/>
          <w:iCs/>
          <w:sz w:val="20"/>
        </w:rPr>
        <w:t>00290713</w:t>
      </w:r>
      <w:r>
        <w:rPr>
          <w:i/>
          <w:iCs/>
          <w:sz w:val="20"/>
        </w:rPr>
        <w:t>-</w:t>
      </w:r>
      <w:r w:rsidR="00E20A40">
        <w:rPr>
          <w:i/>
          <w:iCs/>
          <w:sz w:val="20"/>
        </w:rPr>
        <w:t>38100004</w:t>
      </w:r>
      <w:r>
        <w:rPr>
          <w:i/>
          <w:iCs/>
          <w:sz w:val="20"/>
        </w:rPr>
        <w:t xml:space="preserve">). </w:t>
      </w:r>
      <w:r>
        <w:t xml:space="preserve"> </w:t>
      </w:r>
    </w:p>
    <w:sectPr w:rsidR="006F6B2F" w:rsidRPr="00AB4972" w:rsidSect="00040344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27" w:rsidRDefault="003F5A27">
      <w:r>
        <w:separator/>
      </w:r>
    </w:p>
  </w:endnote>
  <w:endnote w:type="continuationSeparator" w:id="0">
    <w:p w:rsidR="003F5A27" w:rsidRDefault="003F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56" w:rsidRDefault="00226656" w:rsidP="00F82E35">
    <w:pPr>
      <w:pStyle w:val="llb"/>
      <w:jc w:val="center"/>
      <w:rPr>
        <w:rFonts w:ascii="Arial" w:hAnsi="Arial" w:cs="Arial"/>
        <w:bCs/>
        <w:sz w:val="18"/>
        <w:szCs w:val="18"/>
      </w:rPr>
    </w:pPr>
  </w:p>
  <w:p w:rsidR="00F82E35" w:rsidRDefault="00F82E35" w:rsidP="00F82E35">
    <w:pPr>
      <w:pStyle w:val="llb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Léginavigációs és Repülőtéri Hatósági Főosztály</w:t>
    </w:r>
  </w:p>
  <w:p w:rsidR="00F82E35" w:rsidRPr="00651615" w:rsidRDefault="00F82E35" w:rsidP="00F82E35">
    <w:pPr>
      <w:pStyle w:val="llb"/>
      <w:jc w:val="center"/>
      <w:rPr>
        <w:rFonts w:ascii="Arial" w:hAnsi="Arial" w:cs="Arial"/>
        <w:bCs/>
        <w:sz w:val="18"/>
        <w:szCs w:val="18"/>
      </w:rPr>
    </w:pPr>
    <w:r w:rsidRPr="00651615">
      <w:rPr>
        <w:rFonts w:ascii="Arial" w:hAnsi="Arial" w:cs="Arial"/>
        <w:bCs/>
        <w:sz w:val="18"/>
        <w:szCs w:val="18"/>
      </w:rPr>
      <w:t>2220 Vecsés, Lincoln út 1. Quadrum Irodaház - 1</w:t>
    </w:r>
    <w:r>
      <w:rPr>
        <w:rFonts w:ascii="Arial" w:hAnsi="Arial" w:cs="Arial"/>
        <w:bCs/>
        <w:sz w:val="18"/>
        <w:szCs w:val="18"/>
      </w:rPr>
      <w:t>440</w:t>
    </w:r>
    <w:r w:rsidRPr="00651615">
      <w:rPr>
        <w:rFonts w:ascii="Arial" w:hAnsi="Arial" w:cs="Arial"/>
        <w:bCs/>
        <w:sz w:val="18"/>
        <w:szCs w:val="18"/>
      </w:rPr>
      <w:t xml:space="preserve"> Budapest, Postafiók 1.</w:t>
    </w:r>
    <w:r>
      <w:rPr>
        <w:rFonts w:ascii="Arial" w:hAnsi="Arial" w:cs="Arial"/>
        <w:bCs/>
        <w:sz w:val="18"/>
        <w:szCs w:val="18"/>
      </w:rPr>
      <w:t xml:space="preserve"> </w:t>
    </w:r>
    <w:hyperlink r:id="rId1" w:history="1">
      <w:r w:rsidR="007905C9" w:rsidRPr="00776E9C">
        <w:rPr>
          <w:rStyle w:val="Hiperhivatkozs"/>
          <w:rFonts w:ascii="Arial" w:hAnsi="Arial" w:cs="Arial"/>
          <w:bCs/>
          <w:sz w:val="18"/>
          <w:szCs w:val="18"/>
        </w:rPr>
        <w:t>caa@tim.gov.hu</w:t>
      </w:r>
    </w:hyperlink>
  </w:p>
  <w:p w:rsidR="00F82E35" w:rsidRPr="003F45A1" w:rsidRDefault="00F82E35" w:rsidP="00F82E35">
    <w:pPr>
      <w:pStyle w:val="llb"/>
      <w:jc w:val="center"/>
      <w:rPr>
        <w:sz w:val="18"/>
        <w:szCs w:val="18"/>
      </w:rPr>
    </w:pPr>
    <w:r w:rsidRPr="00651615">
      <w:rPr>
        <w:rFonts w:ascii="Arial" w:hAnsi="Arial" w:cs="Arial"/>
        <w:bCs/>
        <w:sz w:val="18"/>
        <w:szCs w:val="18"/>
      </w:rPr>
      <w:t>telefon: +36 1273 55</w:t>
    </w:r>
    <w:r>
      <w:rPr>
        <w:rFonts w:ascii="Arial" w:hAnsi="Arial" w:cs="Arial"/>
        <w:bCs/>
        <w:sz w:val="18"/>
        <w:szCs w:val="18"/>
      </w:rPr>
      <w:t>4</w:t>
    </w:r>
    <w:r w:rsidRPr="00651615">
      <w:rPr>
        <w:rFonts w:ascii="Arial" w:hAnsi="Arial" w:cs="Arial"/>
        <w:bCs/>
        <w:sz w:val="18"/>
        <w:szCs w:val="18"/>
      </w:rPr>
      <w:t>7 fax: +36</w:t>
    </w:r>
    <w:r>
      <w:rPr>
        <w:rFonts w:ascii="Arial" w:hAnsi="Arial" w:cs="Arial"/>
        <w:bCs/>
        <w:sz w:val="18"/>
        <w:szCs w:val="18"/>
      </w:rPr>
      <w:t xml:space="preserve"> </w:t>
    </w:r>
    <w:r w:rsidRPr="00651615">
      <w:rPr>
        <w:rFonts w:ascii="Arial" w:hAnsi="Arial" w:cs="Arial"/>
        <w:bCs/>
        <w:sz w:val="18"/>
        <w:szCs w:val="18"/>
      </w:rPr>
      <w:t>29</w:t>
    </w:r>
    <w:r>
      <w:rPr>
        <w:rFonts w:ascii="Arial" w:hAnsi="Arial" w:cs="Arial"/>
        <w:bCs/>
        <w:sz w:val="18"/>
        <w:szCs w:val="18"/>
      </w:rPr>
      <w:t xml:space="preserve"> </w:t>
    </w:r>
    <w:r w:rsidRPr="00651615">
      <w:rPr>
        <w:rFonts w:ascii="Arial" w:hAnsi="Arial" w:cs="Arial"/>
        <w:bCs/>
        <w:sz w:val="18"/>
        <w:szCs w:val="18"/>
      </w:rPr>
      <w:t>354</w:t>
    </w:r>
    <w:r>
      <w:rPr>
        <w:rFonts w:ascii="Arial" w:hAnsi="Arial" w:cs="Arial"/>
        <w:bCs/>
        <w:sz w:val="18"/>
        <w:szCs w:val="18"/>
      </w:rPr>
      <w:t> </w:t>
    </w:r>
    <w:r w:rsidRPr="00651615">
      <w:rPr>
        <w:rFonts w:ascii="Arial" w:hAnsi="Arial" w:cs="Arial"/>
        <w:bCs/>
        <w:sz w:val="18"/>
        <w:szCs w:val="18"/>
      </w:rPr>
      <w:t>223</w:t>
    </w:r>
  </w:p>
  <w:p w:rsidR="006F6B2F" w:rsidRDefault="006F6B2F">
    <w:pPr>
      <w:pStyle w:val="llb"/>
      <w:jc w:val="center"/>
      <w:rPr>
        <w:rFonts w:ascii="Arial Narrow" w:hAnsi="Arial Narrow" w:cs="Arial"/>
        <w:color w:val="A71E23"/>
        <w:sz w:val="20"/>
      </w:rPr>
    </w:pPr>
  </w:p>
  <w:p w:rsidR="006F6B2F" w:rsidRDefault="006F6B2F">
    <w:pPr>
      <w:pStyle w:val="llb"/>
      <w:jc w:val="center"/>
      <w:rPr>
        <w:rFonts w:ascii="Arial Narrow" w:hAnsi="Arial Narrow" w:cs="Arial"/>
        <w:color w:val="A71E2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56" w:rsidRDefault="00226656" w:rsidP="00F82E35">
    <w:pPr>
      <w:pStyle w:val="llb"/>
      <w:jc w:val="center"/>
      <w:rPr>
        <w:rFonts w:ascii="Arial" w:hAnsi="Arial" w:cs="Arial"/>
        <w:bCs/>
        <w:sz w:val="18"/>
        <w:szCs w:val="18"/>
      </w:rPr>
    </w:pPr>
  </w:p>
  <w:p w:rsidR="00F82E35" w:rsidRDefault="00F82E35" w:rsidP="00F82E35">
    <w:pPr>
      <w:pStyle w:val="llb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Léginavigációs és Repülőtéri Hatósági Főosztály</w:t>
    </w:r>
  </w:p>
  <w:p w:rsidR="00F82E35" w:rsidRPr="00651615" w:rsidRDefault="00F82E35" w:rsidP="00F82E35">
    <w:pPr>
      <w:pStyle w:val="llb"/>
      <w:jc w:val="center"/>
      <w:rPr>
        <w:rFonts w:ascii="Arial" w:hAnsi="Arial" w:cs="Arial"/>
        <w:bCs/>
        <w:sz w:val="18"/>
        <w:szCs w:val="18"/>
      </w:rPr>
    </w:pPr>
    <w:r w:rsidRPr="00651615">
      <w:rPr>
        <w:rFonts w:ascii="Arial" w:hAnsi="Arial" w:cs="Arial"/>
        <w:bCs/>
        <w:sz w:val="18"/>
        <w:szCs w:val="18"/>
      </w:rPr>
      <w:t>2220 Vecsés, Lincoln út 1. Quadrum Irodaház - 1</w:t>
    </w:r>
    <w:r>
      <w:rPr>
        <w:rFonts w:ascii="Arial" w:hAnsi="Arial" w:cs="Arial"/>
        <w:bCs/>
        <w:sz w:val="18"/>
        <w:szCs w:val="18"/>
      </w:rPr>
      <w:t>440</w:t>
    </w:r>
    <w:r w:rsidRPr="00651615">
      <w:rPr>
        <w:rFonts w:ascii="Arial" w:hAnsi="Arial" w:cs="Arial"/>
        <w:bCs/>
        <w:sz w:val="18"/>
        <w:szCs w:val="18"/>
      </w:rPr>
      <w:t xml:space="preserve"> Budapest, Postafiók 1.</w:t>
    </w:r>
    <w:r>
      <w:rPr>
        <w:rFonts w:ascii="Arial" w:hAnsi="Arial" w:cs="Arial"/>
        <w:bCs/>
        <w:sz w:val="18"/>
        <w:szCs w:val="18"/>
      </w:rPr>
      <w:t xml:space="preserve"> </w:t>
    </w:r>
    <w:hyperlink r:id="rId1" w:history="1">
      <w:r w:rsidR="007905C9" w:rsidRPr="00776E9C">
        <w:rPr>
          <w:rStyle w:val="Hiperhivatkozs"/>
          <w:rFonts w:ascii="Arial" w:hAnsi="Arial" w:cs="Arial"/>
          <w:bCs/>
          <w:sz w:val="18"/>
          <w:szCs w:val="18"/>
        </w:rPr>
        <w:t>caa@tim.gov.hu</w:t>
      </w:r>
    </w:hyperlink>
  </w:p>
  <w:p w:rsidR="00F82E35" w:rsidRPr="003F45A1" w:rsidRDefault="00F82E35" w:rsidP="00F82E35">
    <w:pPr>
      <w:pStyle w:val="llb"/>
      <w:jc w:val="center"/>
      <w:rPr>
        <w:sz w:val="18"/>
        <w:szCs w:val="18"/>
      </w:rPr>
    </w:pPr>
    <w:r w:rsidRPr="00651615">
      <w:rPr>
        <w:rFonts w:ascii="Arial" w:hAnsi="Arial" w:cs="Arial"/>
        <w:bCs/>
        <w:sz w:val="18"/>
        <w:szCs w:val="18"/>
      </w:rPr>
      <w:t>telefon: +36 1273 55</w:t>
    </w:r>
    <w:r>
      <w:rPr>
        <w:rFonts w:ascii="Arial" w:hAnsi="Arial" w:cs="Arial"/>
        <w:bCs/>
        <w:sz w:val="18"/>
        <w:szCs w:val="18"/>
      </w:rPr>
      <w:t>4</w:t>
    </w:r>
    <w:r w:rsidRPr="00651615">
      <w:rPr>
        <w:rFonts w:ascii="Arial" w:hAnsi="Arial" w:cs="Arial"/>
        <w:bCs/>
        <w:sz w:val="18"/>
        <w:szCs w:val="18"/>
      </w:rPr>
      <w:t xml:space="preserve">7 </w:t>
    </w:r>
  </w:p>
  <w:p w:rsidR="00F82E35" w:rsidRDefault="00F82E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27" w:rsidRDefault="003F5A27">
      <w:r>
        <w:separator/>
      </w:r>
    </w:p>
  </w:footnote>
  <w:footnote w:type="continuationSeparator" w:id="0">
    <w:p w:rsidR="003F5A27" w:rsidRDefault="003F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2F" w:rsidRDefault="007905C9">
    <w:pPr>
      <w:pStyle w:val="lfej"/>
    </w:pPr>
    <w:r>
      <w:rPr>
        <w:lang w:val="hu-HU" w:eastAsia="hu-H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56.7pt;height:182.6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A8" w:rsidRDefault="00FE32C0" w:rsidP="00FE32C0">
    <w:pPr>
      <w:pStyle w:val="lfej"/>
      <w:jc w:val="center"/>
    </w:pPr>
    <w:r>
      <w:rPr>
        <w:lang w:val="en-US"/>
      </w:rPr>
      <w:drawing>
        <wp:inline distT="0" distB="0" distL="0" distR="0" wp14:anchorId="3B20E26E" wp14:editId="779B5A38">
          <wp:extent cx="1804670" cy="100203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1"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13B"/>
    <w:multiLevelType w:val="hybridMultilevel"/>
    <w:tmpl w:val="124AF430"/>
    <w:lvl w:ilvl="0" w:tplc="D2DCDD8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FB58AC"/>
    <w:multiLevelType w:val="hybridMultilevel"/>
    <w:tmpl w:val="2236E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13544"/>
    <w:multiLevelType w:val="hybridMultilevel"/>
    <w:tmpl w:val="7C52B9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614CD"/>
    <w:multiLevelType w:val="hybridMultilevel"/>
    <w:tmpl w:val="23889DBE"/>
    <w:lvl w:ilvl="0" w:tplc="5934B4A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38"/>
    <w:rsid w:val="0000365B"/>
    <w:rsid w:val="00004D23"/>
    <w:rsid w:val="00006CD5"/>
    <w:rsid w:val="00016A5C"/>
    <w:rsid w:val="00017D13"/>
    <w:rsid w:val="000272BD"/>
    <w:rsid w:val="00040344"/>
    <w:rsid w:val="0004669C"/>
    <w:rsid w:val="000E22D1"/>
    <w:rsid w:val="000E28FA"/>
    <w:rsid w:val="001001F5"/>
    <w:rsid w:val="00125A36"/>
    <w:rsid w:val="0015152C"/>
    <w:rsid w:val="00160257"/>
    <w:rsid w:val="001978B7"/>
    <w:rsid w:val="001C567A"/>
    <w:rsid w:val="001E0418"/>
    <w:rsid w:val="001E35AB"/>
    <w:rsid w:val="001E6F0B"/>
    <w:rsid w:val="001F3876"/>
    <w:rsid w:val="00226656"/>
    <w:rsid w:val="00233310"/>
    <w:rsid w:val="0026276B"/>
    <w:rsid w:val="002A6AFA"/>
    <w:rsid w:val="002B7F89"/>
    <w:rsid w:val="002C2731"/>
    <w:rsid w:val="002E3A98"/>
    <w:rsid w:val="002E5CB1"/>
    <w:rsid w:val="00322CAC"/>
    <w:rsid w:val="00336F9D"/>
    <w:rsid w:val="00374A94"/>
    <w:rsid w:val="003902DB"/>
    <w:rsid w:val="00395B8B"/>
    <w:rsid w:val="003B31D1"/>
    <w:rsid w:val="003C0914"/>
    <w:rsid w:val="003C0C15"/>
    <w:rsid w:val="003F5A27"/>
    <w:rsid w:val="003F616C"/>
    <w:rsid w:val="00446856"/>
    <w:rsid w:val="00477113"/>
    <w:rsid w:val="00492791"/>
    <w:rsid w:val="004B3429"/>
    <w:rsid w:val="004F5B0E"/>
    <w:rsid w:val="004F7331"/>
    <w:rsid w:val="00514293"/>
    <w:rsid w:val="00540AB0"/>
    <w:rsid w:val="00546C84"/>
    <w:rsid w:val="00554AC7"/>
    <w:rsid w:val="00563BA0"/>
    <w:rsid w:val="00592707"/>
    <w:rsid w:val="00593B93"/>
    <w:rsid w:val="005B02BB"/>
    <w:rsid w:val="005B38C4"/>
    <w:rsid w:val="005B3D26"/>
    <w:rsid w:val="005B4F60"/>
    <w:rsid w:val="005B7A1F"/>
    <w:rsid w:val="005C1EF9"/>
    <w:rsid w:val="005D2847"/>
    <w:rsid w:val="00601C28"/>
    <w:rsid w:val="00616C2F"/>
    <w:rsid w:val="00661F91"/>
    <w:rsid w:val="006660D6"/>
    <w:rsid w:val="006B4CA5"/>
    <w:rsid w:val="006C5A15"/>
    <w:rsid w:val="006D1528"/>
    <w:rsid w:val="006F6B2F"/>
    <w:rsid w:val="00730114"/>
    <w:rsid w:val="00747822"/>
    <w:rsid w:val="00766628"/>
    <w:rsid w:val="00770AD6"/>
    <w:rsid w:val="007905C9"/>
    <w:rsid w:val="0079242F"/>
    <w:rsid w:val="007B27C5"/>
    <w:rsid w:val="007C30D2"/>
    <w:rsid w:val="007E4E4C"/>
    <w:rsid w:val="007E4F0E"/>
    <w:rsid w:val="00835713"/>
    <w:rsid w:val="00847D11"/>
    <w:rsid w:val="008528A8"/>
    <w:rsid w:val="00856CD7"/>
    <w:rsid w:val="00880D3E"/>
    <w:rsid w:val="008A327B"/>
    <w:rsid w:val="0092169A"/>
    <w:rsid w:val="009353C9"/>
    <w:rsid w:val="009526EF"/>
    <w:rsid w:val="00960539"/>
    <w:rsid w:val="00973206"/>
    <w:rsid w:val="00A1150B"/>
    <w:rsid w:val="00A44150"/>
    <w:rsid w:val="00A53306"/>
    <w:rsid w:val="00A563D4"/>
    <w:rsid w:val="00A621CF"/>
    <w:rsid w:val="00A873CE"/>
    <w:rsid w:val="00AB4972"/>
    <w:rsid w:val="00AB4DCE"/>
    <w:rsid w:val="00B02E47"/>
    <w:rsid w:val="00B331D9"/>
    <w:rsid w:val="00B3761A"/>
    <w:rsid w:val="00B407EA"/>
    <w:rsid w:val="00B55DDA"/>
    <w:rsid w:val="00B72A39"/>
    <w:rsid w:val="00B90656"/>
    <w:rsid w:val="00BC1AC4"/>
    <w:rsid w:val="00BF0937"/>
    <w:rsid w:val="00BF71EB"/>
    <w:rsid w:val="00C0017B"/>
    <w:rsid w:val="00C03EFF"/>
    <w:rsid w:val="00C221D0"/>
    <w:rsid w:val="00C40976"/>
    <w:rsid w:val="00C50C66"/>
    <w:rsid w:val="00C92E16"/>
    <w:rsid w:val="00C94FCF"/>
    <w:rsid w:val="00CD62EF"/>
    <w:rsid w:val="00CE35AD"/>
    <w:rsid w:val="00CF50CD"/>
    <w:rsid w:val="00D27FB6"/>
    <w:rsid w:val="00D746A8"/>
    <w:rsid w:val="00DB35D2"/>
    <w:rsid w:val="00DD0702"/>
    <w:rsid w:val="00DF2EAC"/>
    <w:rsid w:val="00E016CD"/>
    <w:rsid w:val="00E10060"/>
    <w:rsid w:val="00E10D7F"/>
    <w:rsid w:val="00E15B0B"/>
    <w:rsid w:val="00E20A40"/>
    <w:rsid w:val="00E47A53"/>
    <w:rsid w:val="00E55EEA"/>
    <w:rsid w:val="00E65EBC"/>
    <w:rsid w:val="00E73EAE"/>
    <w:rsid w:val="00EA0ECB"/>
    <w:rsid w:val="00EC3EFB"/>
    <w:rsid w:val="00F023D7"/>
    <w:rsid w:val="00F04238"/>
    <w:rsid w:val="00F05192"/>
    <w:rsid w:val="00F05C10"/>
    <w:rsid w:val="00F82E35"/>
    <w:rsid w:val="00F83B16"/>
    <w:rsid w:val="00F92DAA"/>
    <w:rsid w:val="00FA0999"/>
    <w:rsid w:val="00FC5A93"/>
    <w:rsid w:val="00FE2E40"/>
    <w:rsid w:val="00FE32C0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192"/>
    <w:rPr>
      <w:noProof/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F051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528A8"/>
    <w:rPr>
      <w:rFonts w:cs="Times New Roman"/>
      <w:noProof/>
      <w:sz w:val="24"/>
      <w:szCs w:val="24"/>
      <w:lang w:val="cs-CZ" w:eastAsia="en-US"/>
    </w:rPr>
  </w:style>
  <w:style w:type="paragraph" w:styleId="llb">
    <w:name w:val="footer"/>
    <w:basedOn w:val="Norml"/>
    <w:link w:val="llbChar"/>
    <w:uiPriority w:val="99"/>
    <w:semiHidden/>
    <w:rsid w:val="00F051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528A8"/>
    <w:rPr>
      <w:rFonts w:cs="Times New Roman"/>
      <w:noProof/>
      <w:sz w:val="24"/>
      <w:szCs w:val="24"/>
      <w:lang w:val="cs-CZ" w:eastAsia="en-US"/>
    </w:rPr>
  </w:style>
  <w:style w:type="paragraph" w:customStyle="1" w:styleId="NormalParagraphStyle">
    <w:name w:val="NormalParagraphStyle"/>
    <w:basedOn w:val="Norml"/>
    <w:uiPriority w:val="99"/>
    <w:rsid w:val="00F0519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hivatkozs">
    <w:name w:val="Hyperlink"/>
    <w:basedOn w:val="Bekezdsalapbettpusa"/>
    <w:uiPriority w:val="99"/>
    <w:rsid w:val="00322CA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16CD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016CD"/>
    <w:rPr>
      <w:rFonts w:ascii="Tahoma" w:hAnsi="Tahoma" w:cs="Times New Roman"/>
      <w:noProof/>
      <w:sz w:val="16"/>
      <w:lang w:val="cs-CZ" w:eastAsia="en-US"/>
    </w:rPr>
  </w:style>
  <w:style w:type="paragraph" w:customStyle="1" w:styleId="Listaszerbekezds1">
    <w:name w:val="Listaszerű bekezdés1"/>
    <w:basedOn w:val="Norml"/>
    <w:uiPriority w:val="99"/>
    <w:rsid w:val="00AB4972"/>
    <w:pPr>
      <w:ind w:left="720"/>
      <w:contextualSpacing/>
    </w:pPr>
    <w:rPr>
      <w:noProof w:val="0"/>
      <w:szCs w:val="20"/>
      <w:lang w:val="en-GB" w:eastAsia="en-GB"/>
    </w:rPr>
  </w:style>
  <w:style w:type="character" w:styleId="Jegyzethivatkozs">
    <w:name w:val="annotation reference"/>
    <w:basedOn w:val="Bekezdsalapbettpusa"/>
    <w:uiPriority w:val="99"/>
    <w:rsid w:val="00AB49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B4972"/>
    <w:rPr>
      <w:noProof w:val="0"/>
      <w:sz w:val="20"/>
      <w:szCs w:val="20"/>
      <w:lang w:val="en-GB" w:eastAsia="en-GB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AB4972"/>
    <w:rPr>
      <w:rFonts w:cs="Times New Roman"/>
      <w:lang w:val="en-GB" w:eastAsia="en-GB" w:bidi="ar-SA"/>
    </w:rPr>
  </w:style>
  <w:style w:type="paragraph" w:styleId="Listaszerbekezds">
    <w:name w:val="List Paragraph"/>
    <w:basedOn w:val="Norml"/>
    <w:uiPriority w:val="99"/>
    <w:qFormat/>
    <w:rsid w:val="00960539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407EA"/>
    <w:rPr>
      <w:b/>
      <w:bCs/>
      <w:noProof/>
      <w:lang w:val="cs-CZ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528A8"/>
    <w:rPr>
      <w:rFonts w:cs="Times New Roman"/>
      <w:b/>
      <w:bCs/>
      <w:noProof/>
      <w:sz w:val="20"/>
      <w:szCs w:val="20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192"/>
    <w:rPr>
      <w:noProof/>
      <w:sz w:val="24"/>
      <w:szCs w:val="24"/>
      <w:lang w:val="cs-CZ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F051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528A8"/>
    <w:rPr>
      <w:rFonts w:cs="Times New Roman"/>
      <w:noProof/>
      <w:sz w:val="24"/>
      <w:szCs w:val="24"/>
      <w:lang w:val="cs-CZ" w:eastAsia="en-US"/>
    </w:rPr>
  </w:style>
  <w:style w:type="paragraph" w:styleId="llb">
    <w:name w:val="footer"/>
    <w:basedOn w:val="Norml"/>
    <w:link w:val="llbChar"/>
    <w:uiPriority w:val="99"/>
    <w:semiHidden/>
    <w:rsid w:val="00F051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528A8"/>
    <w:rPr>
      <w:rFonts w:cs="Times New Roman"/>
      <w:noProof/>
      <w:sz w:val="24"/>
      <w:szCs w:val="24"/>
      <w:lang w:val="cs-CZ" w:eastAsia="en-US"/>
    </w:rPr>
  </w:style>
  <w:style w:type="paragraph" w:customStyle="1" w:styleId="NormalParagraphStyle">
    <w:name w:val="NormalParagraphStyle"/>
    <w:basedOn w:val="Norml"/>
    <w:uiPriority w:val="99"/>
    <w:rsid w:val="00F0519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hivatkozs">
    <w:name w:val="Hyperlink"/>
    <w:basedOn w:val="Bekezdsalapbettpusa"/>
    <w:uiPriority w:val="99"/>
    <w:rsid w:val="00322CA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16CD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016CD"/>
    <w:rPr>
      <w:rFonts w:ascii="Tahoma" w:hAnsi="Tahoma" w:cs="Times New Roman"/>
      <w:noProof/>
      <w:sz w:val="16"/>
      <w:lang w:val="cs-CZ" w:eastAsia="en-US"/>
    </w:rPr>
  </w:style>
  <w:style w:type="paragraph" w:customStyle="1" w:styleId="Listaszerbekezds1">
    <w:name w:val="Listaszerű bekezdés1"/>
    <w:basedOn w:val="Norml"/>
    <w:uiPriority w:val="99"/>
    <w:rsid w:val="00AB4972"/>
    <w:pPr>
      <w:ind w:left="720"/>
      <w:contextualSpacing/>
    </w:pPr>
    <w:rPr>
      <w:noProof w:val="0"/>
      <w:szCs w:val="20"/>
      <w:lang w:val="en-GB" w:eastAsia="en-GB"/>
    </w:rPr>
  </w:style>
  <w:style w:type="character" w:styleId="Jegyzethivatkozs">
    <w:name w:val="annotation reference"/>
    <w:basedOn w:val="Bekezdsalapbettpusa"/>
    <w:uiPriority w:val="99"/>
    <w:rsid w:val="00AB49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B4972"/>
    <w:rPr>
      <w:noProof w:val="0"/>
      <w:sz w:val="20"/>
      <w:szCs w:val="20"/>
      <w:lang w:val="en-GB" w:eastAsia="en-GB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AB4972"/>
    <w:rPr>
      <w:rFonts w:cs="Times New Roman"/>
      <w:lang w:val="en-GB" w:eastAsia="en-GB" w:bidi="ar-SA"/>
    </w:rPr>
  </w:style>
  <w:style w:type="paragraph" w:styleId="Listaszerbekezds">
    <w:name w:val="List Paragraph"/>
    <w:basedOn w:val="Norml"/>
    <w:uiPriority w:val="99"/>
    <w:qFormat/>
    <w:rsid w:val="00960539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407EA"/>
    <w:rPr>
      <w:b/>
      <w:bCs/>
      <w:noProof/>
      <w:lang w:val="cs-CZ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528A8"/>
    <w:rPr>
      <w:rFonts w:cs="Times New Roman"/>
      <w:b/>
      <w:bCs/>
      <w:noProof/>
      <w:sz w:val="20"/>
      <w:szCs w:val="20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a@ti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a@ti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C768-0A5D-4663-9A8C-C0B14573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Tájékoztatás kihasználatlan korlátozott légiközlekedési jogról</vt:lpstr>
    </vt:vector>
  </TitlesOfParts>
  <Company>KSZF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Tájékoztatás kihasználatlan korlátozott légiközlekedési jogról</dc:title>
  <dc:creator>Gábor Thuróczy</dc:creator>
  <cp:lastModifiedBy>Dr. Wantuch Ferenc</cp:lastModifiedBy>
  <cp:revision>4</cp:revision>
  <cp:lastPrinted>2020-03-19T07:42:00Z</cp:lastPrinted>
  <dcterms:created xsi:type="dcterms:W3CDTF">2020-07-14T09:33:00Z</dcterms:created>
  <dcterms:modified xsi:type="dcterms:W3CDTF">2022-06-20T12:21:00Z</dcterms:modified>
</cp:coreProperties>
</file>